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AF7" w:rsidRPr="003C25C1" w:rsidRDefault="00541AF7" w:rsidP="00541AF7">
      <w:pPr>
        <w:pStyle w:val="a4"/>
        <w:rPr>
          <w:rFonts w:ascii="標楷體" w:eastAsia="標楷體" w:hAnsi="標楷體"/>
          <w:sz w:val="44"/>
          <w:szCs w:val="44"/>
        </w:rPr>
      </w:pPr>
      <w:r w:rsidRPr="003C25C1">
        <w:rPr>
          <w:rFonts w:ascii="標楷體" w:eastAsia="標楷體" w:hAnsi="標楷體" w:hint="eastAsia"/>
          <w:sz w:val="44"/>
          <w:szCs w:val="44"/>
        </w:rPr>
        <w:t>淡江大學水資源及環境工程學系</w:t>
      </w:r>
    </w:p>
    <w:p w:rsidR="00541AF7" w:rsidRDefault="00541AF7" w:rsidP="00541AF7">
      <w:pPr>
        <w:jc w:val="center"/>
        <w:rPr>
          <w:b/>
          <w:sz w:val="36"/>
          <w:szCs w:val="36"/>
        </w:rPr>
      </w:pPr>
    </w:p>
    <w:p w:rsidR="00541AF7" w:rsidRDefault="00541AF7" w:rsidP="00541AF7">
      <w:pPr>
        <w:jc w:val="center"/>
        <w:rPr>
          <w:b/>
          <w:sz w:val="36"/>
          <w:szCs w:val="36"/>
        </w:rPr>
      </w:pPr>
    </w:p>
    <w:p w:rsidR="00541AF7" w:rsidRPr="00F6172C" w:rsidRDefault="00541AF7" w:rsidP="00541AF7">
      <w:pPr>
        <w:pStyle w:val="a4"/>
        <w:rPr>
          <w:rFonts w:ascii="標楷體" w:eastAsia="標楷體" w:hAnsi="標楷體"/>
          <w:sz w:val="48"/>
          <w:szCs w:val="48"/>
        </w:rPr>
      </w:pPr>
      <w:r w:rsidRPr="00F6172C">
        <w:rPr>
          <w:rFonts w:ascii="標楷體" w:eastAsia="標楷體" w:hAnsi="標楷體" w:hint="eastAsia"/>
          <w:sz w:val="48"/>
          <w:szCs w:val="48"/>
        </w:rPr>
        <w:t>掩埋場設計及汙染傳輸與環境的影響</w:t>
      </w:r>
    </w:p>
    <w:p w:rsidR="00541AF7" w:rsidRDefault="00541AF7" w:rsidP="00541AF7">
      <w:pPr>
        <w:jc w:val="center"/>
        <w:rPr>
          <w:b/>
          <w:sz w:val="36"/>
          <w:szCs w:val="36"/>
        </w:rPr>
      </w:pPr>
      <w:r>
        <w:rPr>
          <w:b/>
          <w:noProof/>
          <w:sz w:val="36"/>
          <w:szCs w:val="36"/>
        </w:rPr>
        <w:drawing>
          <wp:inline distT="0" distB="0" distL="0" distR="0">
            <wp:extent cx="4749800" cy="3562350"/>
            <wp:effectExtent l="19050" t="0" r="0" b="0"/>
            <wp:docPr id="6" name="圖片 0" descr="8lfh04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lfh04s.jpg"/>
                    <pic:cNvPicPr/>
                  </pic:nvPicPr>
                  <pic:blipFill>
                    <a:blip r:embed="rId8" cstate="print"/>
                    <a:stretch>
                      <a:fillRect/>
                    </a:stretch>
                  </pic:blipFill>
                  <pic:spPr>
                    <a:xfrm>
                      <a:off x="0" y="0"/>
                      <a:ext cx="4749800" cy="3562350"/>
                    </a:xfrm>
                    <a:prstGeom prst="rect">
                      <a:avLst/>
                    </a:prstGeom>
                  </pic:spPr>
                </pic:pic>
              </a:graphicData>
            </a:graphic>
          </wp:inline>
        </w:drawing>
      </w:r>
    </w:p>
    <w:p w:rsidR="00541AF7" w:rsidRDefault="00541AF7" w:rsidP="00541AF7">
      <w:pPr>
        <w:jc w:val="right"/>
        <w:rPr>
          <w:rFonts w:ascii="標楷體" w:eastAsia="標楷體" w:hAnsi="標楷體" w:hint="eastAsia"/>
          <w:sz w:val="36"/>
          <w:szCs w:val="36"/>
        </w:rPr>
      </w:pPr>
      <w:r>
        <w:rPr>
          <w:rFonts w:hint="eastAsia"/>
          <w:b/>
          <w:sz w:val="36"/>
          <w:szCs w:val="36"/>
        </w:rPr>
        <w:t xml:space="preserve">                                </w:t>
      </w:r>
      <w:r w:rsidRPr="009A505C">
        <w:rPr>
          <w:rFonts w:ascii="標楷體" w:eastAsia="標楷體" w:hAnsi="標楷體" w:hint="eastAsia"/>
          <w:sz w:val="36"/>
          <w:szCs w:val="36"/>
        </w:rPr>
        <w:t xml:space="preserve"> </w:t>
      </w:r>
    </w:p>
    <w:p w:rsidR="00541AF7" w:rsidRDefault="00541AF7" w:rsidP="00541AF7">
      <w:pPr>
        <w:jc w:val="right"/>
        <w:rPr>
          <w:rFonts w:ascii="標楷體" w:eastAsia="標楷體" w:hAnsi="標楷體" w:hint="eastAsia"/>
          <w:sz w:val="36"/>
          <w:szCs w:val="36"/>
        </w:rPr>
      </w:pPr>
      <w:r w:rsidRPr="009A505C">
        <w:rPr>
          <w:rFonts w:ascii="標楷體" w:eastAsia="標楷體" w:hAnsi="標楷體" w:hint="eastAsia"/>
          <w:sz w:val="36"/>
          <w:szCs w:val="36"/>
        </w:rPr>
        <w:t>系級：水環三B</w:t>
      </w:r>
    </w:p>
    <w:p w:rsidR="00541AF7" w:rsidRPr="009A505C" w:rsidRDefault="00541AF7" w:rsidP="00541AF7">
      <w:pPr>
        <w:jc w:val="right"/>
        <w:rPr>
          <w:rFonts w:ascii="標楷體" w:eastAsia="標楷體" w:hAnsi="標楷體" w:hint="eastAsia"/>
          <w:sz w:val="36"/>
          <w:szCs w:val="36"/>
        </w:rPr>
      </w:pPr>
      <w:r>
        <w:rPr>
          <w:rFonts w:ascii="標楷體" w:eastAsia="標楷體" w:hAnsi="標楷體" w:hint="eastAsia"/>
          <w:sz w:val="36"/>
          <w:szCs w:val="36"/>
        </w:rPr>
        <w:t>學號：497480888</w:t>
      </w:r>
    </w:p>
    <w:p w:rsidR="00541AF7" w:rsidRPr="003C25C1" w:rsidRDefault="00541AF7" w:rsidP="00541AF7">
      <w:pPr>
        <w:jc w:val="right"/>
        <w:rPr>
          <w:rFonts w:ascii="標楷體" w:eastAsia="標楷體" w:hAnsi="標楷體"/>
          <w:sz w:val="36"/>
          <w:szCs w:val="36"/>
        </w:rPr>
      </w:pPr>
      <w:r w:rsidRPr="003C25C1">
        <w:rPr>
          <w:rFonts w:ascii="標楷體" w:eastAsia="標楷體" w:hAnsi="標楷體" w:hint="eastAsia"/>
          <w:sz w:val="36"/>
          <w:szCs w:val="36"/>
        </w:rPr>
        <w:t>姓名：</w:t>
      </w:r>
      <w:proofErr w:type="gramStart"/>
      <w:r w:rsidRPr="003C25C1">
        <w:rPr>
          <w:rFonts w:ascii="標楷體" w:eastAsia="標楷體" w:hAnsi="標楷體" w:hint="eastAsia"/>
          <w:sz w:val="36"/>
          <w:szCs w:val="36"/>
        </w:rPr>
        <w:t>王僑宏</w:t>
      </w:r>
      <w:proofErr w:type="gramEnd"/>
    </w:p>
    <w:p w:rsidR="00541AF7" w:rsidRPr="00F315B1" w:rsidRDefault="00541AF7" w:rsidP="00541AF7">
      <w:pPr>
        <w:jc w:val="right"/>
        <w:rPr>
          <w:rFonts w:ascii="標楷體" w:eastAsia="標楷體" w:hAnsi="標楷體"/>
          <w:sz w:val="36"/>
          <w:szCs w:val="36"/>
        </w:rPr>
      </w:pPr>
      <w:r w:rsidRPr="003C25C1">
        <w:rPr>
          <w:rFonts w:ascii="標楷體" w:eastAsia="標楷體" w:hAnsi="標楷體" w:hint="eastAsia"/>
          <w:sz w:val="36"/>
          <w:szCs w:val="36"/>
        </w:rPr>
        <w:t>指導教授：黃富國</w:t>
      </w:r>
    </w:p>
    <w:p w:rsidR="00541AF7" w:rsidRPr="00541AF7" w:rsidRDefault="00541AF7" w:rsidP="00533CF4">
      <w:pPr>
        <w:jc w:val="center"/>
        <w:rPr>
          <w:rFonts w:hint="eastAsia"/>
          <w:b/>
          <w:sz w:val="36"/>
          <w:szCs w:val="36"/>
        </w:rPr>
      </w:pPr>
    </w:p>
    <w:p w:rsidR="00533CF4" w:rsidRPr="007808BB" w:rsidRDefault="00533CF4" w:rsidP="00533CF4">
      <w:pPr>
        <w:jc w:val="center"/>
        <w:rPr>
          <w:b/>
          <w:sz w:val="40"/>
          <w:szCs w:val="40"/>
        </w:rPr>
      </w:pPr>
      <w:r w:rsidRPr="00533CF4">
        <w:rPr>
          <w:rFonts w:hint="eastAsia"/>
          <w:b/>
          <w:sz w:val="36"/>
          <w:szCs w:val="36"/>
        </w:rPr>
        <w:lastRenderedPageBreak/>
        <w:t>目錄</w:t>
      </w:r>
    </w:p>
    <w:p w:rsidR="00533CF4" w:rsidRPr="00533CF4" w:rsidRDefault="00533CF4" w:rsidP="00533CF4"/>
    <w:p w:rsidR="009B3466" w:rsidRDefault="009B3466" w:rsidP="009B3466">
      <w:r>
        <w:rPr>
          <w:rFonts w:hint="eastAsia"/>
        </w:rPr>
        <w:t>目錄</w:t>
      </w:r>
      <w:r w:rsidR="002651B2">
        <w:t>…</w:t>
      </w:r>
      <w:proofErr w:type="gramStart"/>
      <w:r w:rsidR="002651B2">
        <w:t>……………………………………………………</w:t>
      </w:r>
      <w:proofErr w:type="gramEnd"/>
      <w:r w:rsidR="002651B2">
        <w:t>…………………………………………………………………</w:t>
      </w:r>
      <w:r w:rsidR="00541AF7">
        <w:rPr>
          <w:rFonts w:hint="eastAsia"/>
        </w:rPr>
        <w:t>2</w:t>
      </w:r>
    </w:p>
    <w:p w:rsidR="009B3466" w:rsidRDefault="009B3466" w:rsidP="009B3466">
      <w:r>
        <w:rPr>
          <w:rFonts w:hint="eastAsia"/>
        </w:rPr>
        <w:t>表目錄</w:t>
      </w:r>
      <w:r w:rsidR="002651B2">
        <w:t>…</w:t>
      </w:r>
      <w:proofErr w:type="gramStart"/>
      <w:r w:rsidR="002651B2">
        <w:t>……………………………………………………</w:t>
      </w:r>
      <w:proofErr w:type="gramEnd"/>
      <w:r w:rsidR="002651B2">
        <w:t>……………………………………………………………</w:t>
      </w:r>
      <w:r w:rsidR="00541AF7">
        <w:rPr>
          <w:rFonts w:hint="eastAsia"/>
        </w:rPr>
        <w:t>..3</w:t>
      </w:r>
    </w:p>
    <w:p w:rsidR="009B3466" w:rsidRPr="002651B2" w:rsidRDefault="009B3466" w:rsidP="009B3466">
      <w:r>
        <w:rPr>
          <w:rFonts w:hint="eastAsia"/>
        </w:rPr>
        <w:t>圖目錄</w:t>
      </w:r>
      <w:r w:rsidR="002651B2">
        <w:t>…</w:t>
      </w:r>
      <w:proofErr w:type="gramStart"/>
      <w:r w:rsidR="002651B2">
        <w:t>……………………………………………………</w:t>
      </w:r>
      <w:proofErr w:type="gramEnd"/>
      <w:r w:rsidR="002651B2">
        <w:t>……………………………………………………………</w:t>
      </w:r>
      <w:r w:rsidR="00541AF7">
        <w:rPr>
          <w:rFonts w:hint="eastAsia"/>
        </w:rPr>
        <w:t>..3</w:t>
      </w:r>
    </w:p>
    <w:p w:rsidR="009B3466" w:rsidRDefault="009B3466" w:rsidP="009B3466">
      <w:r>
        <w:rPr>
          <w:rFonts w:hint="eastAsia"/>
        </w:rPr>
        <w:t>壹、前言</w:t>
      </w:r>
      <w:r w:rsidR="00141296">
        <w:t>…</w:t>
      </w:r>
      <w:proofErr w:type="gramStart"/>
      <w:r w:rsidR="00141296">
        <w:t>……………………………………………………</w:t>
      </w:r>
      <w:proofErr w:type="gramEnd"/>
      <w:r w:rsidR="00141296">
        <w:t>……………………………</w:t>
      </w:r>
      <w:r w:rsidR="000B547D">
        <w:t>…</w:t>
      </w:r>
      <w:r w:rsidR="000B547D">
        <w:rPr>
          <w:rFonts w:hint="eastAsia"/>
        </w:rPr>
        <w:t>.</w:t>
      </w:r>
      <w:r w:rsidR="00141296">
        <w:t>………………………</w:t>
      </w:r>
      <w:r w:rsidR="00541AF7">
        <w:rPr>
          <w:rFonts w:hint="eastAsia"/>
        </w:rPr>
        <w:t>..4</w:t>
      </w:r>
    </w:p>
    <w:p w:rsidR="009B3466" w:rsidRDefault="009B3466" w:rsidP="009B3466">
      <w:r>
        <w:rPr>
          <w:rFonts w:hint="eastAsia"/>
        </w:rPr>
        <w:t>貳、</w:t>
      </w:r>
      <w:r w:rsidR="0030099B" w:rsidRPr="00D6264D">
        <w:rPr>
          <w:rFonts w:hint="eastAsia"/>
        </w:rPr>
        <w:t>廢棄物掩埋場設計</w:t>
      </w:r>
      <w:r w:rsidR="00141296">
        <w:t>…</w:t>
      </w:r>
      <w:proofErr w:type="gramStart"/>
      <w:r w:rsidR="00141296">
        <w:t>……………………………………………………</w:t>
      </w:r>
      <w:proofErr w:type="gramEnd"/>
      <w:r w:rsidR="00141296">
        <w:t>………………………………</w:t>
      </w:r>
      <w:r w:rsidR="000B547D">
        <w:rPr>
          <w:rFonts w:hint="eastAsia"/>
        </w:rPr>
        <w:t>..</w:t>
      </w:r>
      <w:r w:rsidR="00541AF7">
        <w:rPr>
          <w:rFonts w:hint="eastAsia"/>
        </w:rPr>
        <w:t>..5</w:t>
      </w:r>
    </w:p>
    <w:p w:rsidR="0030099B" w:rsidRDefault="0030099B" w:rsidP="0030099B">
      <w:r>
        <w:rPr>
          <w:rFonts w:hint="eastAsia"/>
        </w:rPr>
        <w:t xml:space="preserve">2.1 </w:t>
      </w:r>
      <w:r>
        <w:rPr>
          <w:rFonts w:hint="eastAsia"/>
        </w:rPr>
        <w:t>垃圾衛生掩埋場原理</w:t>
      </w:r>
      <w:r w:rsidR="00141296">
        <w:t>…</w:t>
      </w:r>
      <w:proofErr w:type="gramStart"/>
      <w:r w:rsidR="00141296">
        <w:t>……………………………………………………</w:t>
      </w:r>
      <w:proofErr w:type="gramEnd"/>
      <w:r w:rsidR="00141296">
        <w:t>………………………………</w:t>
      </w:r>
      <w:r w:rsidR="00541AF7">
        <w:rPr>
          <w:rFonts w:hint="eastAsia"/>
        </w:rPr>
        <w:t>..5</w:t>
      </w:r>
    </w:p>
    <w:p w:rsidR="0030099B" w:rsidRDefault="0030099B" w:rsidP="0030099B">
      <w:r>
        <w:rPr>
          <w:rFonts w:hint="eastAsia"/>
        </w:rPr>
        <w:t>2.2</w:t>
      </w:r>
      <w:r>
        <w:rPr>
          <w:rFonts w:hint="eastAsia"/>
        </w:rPr>
        <w:t>污染防治設施</w:t>
      </w:r>
      <w:r w:rsidR="00141296">
        <w:t>…</w:t>
      </w:r>
      <w:proofErr w:type="gramStart"/>
      <w:r w:rsidR="00141296">
        <w:t>……………………………………………………</w:t>
      </w:r>
      <w:proofErr w:type="gramEnd"/>
      <w:r w:rsidR="00141296">
        <w:t>…………………………………</w:t>
      </w:r>
      <w:r w:rsidR="000B547D">
        <w:t>…………</w:t>
      </w:r>
      <w:r w:rsidR="000B547D">
        <w:rPr>
          <w:rFonts w:hint="eastAsia"/>
        </w:rPr>
        <w:t>.</w:t>
      </w:r>
      <w:r w:rsidR="00541AF7">
        <w:rPr>
          <w:rFonts w:hint="eastAsia"/>
        </w:rPr>
        <w:t>5</w:t>
      </w:r>
    </w:p>
    <w:p w:rsidR="0030099B" w:rsidRPr="002651B2" w:rsidRDefault="0030099B" w:rsidP="0030099B">
      <w:r w:rsidRPr="002651B2">
        <w:rPr>
          <w:rFonts w:hint="eastAsia"/>
        </w:rPr>
        <w:t xml:space="preserve">2.3 </w:t>
      </w:r>
      <w:r w:rsidRPr="002651B2">
        <w:rPr>
          <w:rFonts w:hint="eastAsia"/>
        </w:rPr>
        <w:t>地質調查</w:t>
      </w:r>
      <w:r w:rsidRPr="002651B2">
        <w:rPr>
          <w:rFonts w:hint="eastAsia"/>
        </w:rPr>
        <w:t> </w:t>
      </w:r>
      <w:r w:rsidR="00141296">
        <w:t>…………………………………………………………………………………………</w:t>
      </w:r>
      <w:r w:rsidR="000B547D">
        <w:t>………………</w:t>
      </w:r>
      <w:r w:rsidR="000B547D">
        <w:rPr>
          <w:rFonts w:hint="eastAsia"/>
        </w:rPr>
        <w:t>.</w:t>
      </w:r>
      <w:r w:rsidR="00541AF7">
        <w:rPr>
          <w:rFonts w:hint="eastAsia"/>
        </w:rPr>
        <w:t>7</w:t>
      </w:r>
    </w:p>
    <w:p w:rsidR="0030099B" w:rsidRDefault="0030099B" w:rsidP="0030099B">
      <w:r>
        <w:rPr>
          <w:rFonts w:hint="eastAsia"/>
        </w:rPr>
        <w:t xml:space="preserve">2.4 </w:t>
      </w:r>
      <w:r>
        <w:rPr>
          <w:rFonts w:hint="eastAsia"/>
        </w:rPr>
        <w:t>掩埋場</w:t>
      </w:r>
      <w:proofErr w:type="gramStart"/>
      <w:r w:rsidR="00034017">
        <w:rPr>
          <w:rFonts w:hint="eastAsia"/>
        </w:rPr>
        <w:t>復育時之</w:t>
      </w:r>
      <w:proofErr w:type="gramEnd"/>
      <w:r>
        <w:rPr>
          <w:rFonts w:hint="eastAsia"/>
        </w:rPr>
        <w:t>覆蓋層</w:t>
      </w:r>
      <w:r w:rsidR="00141296">
        <w:t>…</w:t>
      </w:r>
      <w:proofErr w:type="gramStart"/>
      <w:r w:rsidR="00141296">
        <w:t>…………………………………………………</w:t>
      </w:r>
      <w:proofErr w:type="gramEnd"/>
      <w:r w:rsidR="00141296">
        <w:t>……………………………</w:t>
      </w:r>
      <w:r w:rsidR="000B547D">
        <w:t>…</w:t>
      </w:r>
      <w:r w:rsidR="00541AF7">
        <w:rPr>
          <w:rFonts w:hint="eastAsia"/>
        </w:rPr>
        <w:t>7</w:t>
      </w:r>
    </w:p>
    <w:p w:rsidR="0030099B" w:rsidRDefault="0030099B" w:rsidP="0030099B">
      <w:r>
        <w:rPr>
          <w:rFonts w:hint="eastAsia"/>
        </w:rPr>
        <w:t xml:space="preserve">2.5 </w:t>
      </w:r>
      <w:r w:rsidRPr="00A24668">
        <w:rPr>
          <w:rFonts w:hint="eastAsia"/>
        </w:rPr>
        <w:t>垃圾的邊坡穩定</w:t>
      </w:r>
      <w:r w:rsidR="003F5E29">
        <w:t>…</w:t>
      </w:r>
      <w:proofErr w:type="gramStart"/>
      <w:r w:rsidR="003F5E29">
        <w:t>……………………………………………………</w:t>
      </w:r>
      <w:proofErr w:type="gramEnd"/>
      <w:r w:rsidR="003F5E29">
        <w:t>…………………………………</w:t>
      </w:r>
      <w:r w:rsidR="00541AF7">
        <w:t>…</w:t>
      </w:r>
      <w:r w:rsidR="00541AF7">
        <w:rPr>
          <w:rFonts w:hint="eastAsia"/>
        </w:rPr>
        <w:t>..10</w:t>
      </w:r>
    </w:p>
    <w:p w:rsidR="0030099B" w:rsidRDefault="0030099B" w:rsidP="0030099B">
      <w:r w:rsidRPr="002651B2">
        <w:rPr>
          <w:rFonts w:hint="eastAsia"/>
        </w:rPr>
        <w:t xml:space="preserve">2.6 </w:t>
      </w:r>
      <w:r w:rsidRPr="002651B2">
        <w:rPr>
          <w:rFonts w:hint="eastAsia"/>
        </w:rPr>
        <w:t>掩埋場關於地震設計的建議</w:t>
      </w:r>
      <w:r w:rsidR="003F5E29">
        <w:t>…</w:t>
      </w:r>
      <w:proofErr w:type="gramStart"/>
      <w:r w:rsidR="003F5E29">
        <w:t>……………………………………………………</w:t>
      </w:r>
      <w:proofErr w:type="gramEnd"/>
      <w:r w:rsidR="003F5E29">
        <w:t>………………</w:t>
      </w:r>
      <w:r w:rsidR="000B547D">
        <w:t>…</w:t>
      </w:r>
      <w:r w:rsidR="000B547D">
        <w:rPr>
          <w:rFonts w:hint="eastAsia"/>
        </w:rPr>
        <w:t>.</w:t>
      </w:r>
      <w:r w:rsidR="00541AF7">
        <w:rPr>
          <w:rFonts w:hint="eastAsia"/>
        </w:rPr>
        <w:t>12</w:t>
      </w:r>
    </w:p>
    <w:p w:rsidR="009B3466" w:rsidRDefault="009B3466" w:rsidP="009B3466"/>
    <w:p w:rsidR="009B3466" w:rsidRDefault="009B3466" w:rsidP="009B3466">
      <w:r>
        <w:rPr>
          <w:rFonts w:hint="eastAsia"/>
        </w:rPr>
        <w:t>參、</w:t>
      </w:r>
      <w:r w:rsidR="0030099B">
        <w:rPr>
          <w:rFonts w:hint="eastAsia"/>
        </w:rPr>
        <w:t>廢棄物掩埋場</w:t>
      </w:r>
      <w:r w:rsidR="003F5E29">
        <w:t>…</w:t>
      </w:r>
      <w:proofErr w:type="gramStart"/>
      <w:r w:rsidR="003F5E29">
        <w:t>……………………………………………………</w:t>
      </w:r>
      <w:proofErr w:type="gramEnd"/>
      <w:r w:rsidR="003F5E29">
        <w:t>…………………………………</w:t>
      </w:r>
      <w:r w:rsidR="000B547D">
        <w:t>……</w:t>
      </w:r>
      <w:r w:rsidR="000B547D">
        <w:rPr>
          <w:rFonts w:hint="eastAsia"/>
        </w:rPr>
        <w:t>..</w:t>
      </w:r>
      <w:r w:rsidR="00541AF7">
        <w:rPr>
          <w:rFonts w:hint="eastAsia"/>
        </w:rPr>
        <w:t>12</w:t>
      </w:r>
    </w:p>
    <w:p w:rsidR="0030099B" w:rsidRPr="002651B2" w:rsidRDefault="0030099B" w:rsidP="009B3466">
      <w:r w:rsidRPr="002651B2">
        <w:rPr>
          <w:rFonts w:hint="eastAsia"/>
        </w:rPr>
        <w:t xml:space="preserve">3.1 </w:t>
      </w:r>
      <w:r w:rsidRPr="002651B2">
        <w:rPr>
          <w:rFonts w:hint="eastAsia"/>
        </w:rPr>
        <w:t>廢棄物</w:t>
      </w:r>
      <w:proofErr w:type="gramStart"/>
      <w:r w:rsidRPr="002651B2">
        <w:rPr>
          <w:rFonts w:hint="eastAsia"/>
        </w:rPr>
        <w:t>掩埋場墊襯</w:t>
      </w:r>
      <w:proofErr w:type="gramEnd"/>
      <w:r w:rsidRPr="002651B2">
        <w:rPr>
          <w:rFonts w:hint="eastAsia"/>
        </w:rPr>
        <w:t>系統與覆蓋系統</w:t>
      </w:r>
      <w:r w:rsidR="003F5E29">
        <w:t>…</w:t>
      </w:r>
      <w:proofErr w:type="gramStart"/>
      <w:r w:rsidR="003F5E29">
        <w:t>…………………………………………………</w:t>
      </w:r>
      <w:proofErr w:type="gramEnd"/>
      <w:r w:rsidR="003F5E29">
        <w:t>……</w:t>
      </w:r>
      <w:r w:rsidR="000B547D">
        <w:t>……</w:t>
      </w:r>
      <w:r w:rsidR="000B547D">
        <w:rPr>
          <w:rFonts w:hint="eastAsia"/>
        </w:rPr>
        <w:t>.</w:t>
      </w:r>
      <w:r w:rsidR="00541AF7">
        <w:rPr>
          <w:rFonts w:hint="eastAsia"/>
        </w:rPr>
        <w:t>12</w:t>
      </w:r>
    </w:p>
    <w:p w:rsidR="0030099B" w:rsidRPr="002651B2" w:rsidRDefault="0030099B" w:rsidP="009B3466">
      <w:r w:rsidRPr="002651B2">
        <w:rPr>
          <w:rFonts w:hint="eastAsia"/>
        </w:rPr>
        <w:t xml:space="preserve">3.2 </w:t>
      </w:r>
      <w:r w:rsidRPr="002651B2">
        <w:rPr>
          <w:rFonts w:hint="eastAsia"/>
        </w:rPr>
        <w:t>襯墊層材料</w:t>
      </w:r>
      <w:r w:rsidR="00CC4DEF">
        <w:t>…</w:t>
      </w:r>
      <w:proofErr w:type="gramStart"/>
      <w:r w:rsidR="00CC4DEF">
        <w:t>……………………………………………………</w:t>
      </w:r>
      <w:proofErr w:type="gramEnd"/>
      <w:r w:rsidR="00CC4DEF">
        <w:t>…………………………………</w:t>
      </w:r>
      <w:r w:rsidR="000B547D">
        <w:t>…………</w:t>
      </w:r>
      <w:r w:rsidR="000B547D">
        <w:rPr>
          <w:rFonts w:hint="eastAsia"/>
        </w:rPr>
        <w:t>..</w:t>
      </w:r>
      <w:r w:rsidR="00541AF7">
        <w:rPr>
          <w:rFonts w:hint="eastAsia"/>
        </w:rPr>
        <w:t>14</w:t>
      </w:r>
    </w:p>
    <w:p w:rsidR="009163A3" w:rsidRPr="002651B2" w:rsidRDefault="009163A3" w:rsidP="009B3466">
      <w:r w:rsidRPr="002651B2">
        <w:rPr>
          <w:rFonts w:hint="eastAsia"/>
        </w:rPr>
        <w:t xml:space="preserve">3.3 </w:t>
      </w:r>
      <w:r w:rsidRPr="002651B2">
        <w:rPr>
          <w:rFonts w:hint="eastAsia"/>
        </w:rPr>
        <w:t>地工</w:t>
      </w:r>
      <w:proofErr w:type="gramStart"/>
      <w:r w:rsidRPr="002651B2">
        <w:rPr>
          <w:rFonts w:hint="eastAsia"/>
        </w:rPr>
        <w:t>合成膜布</w:t>
      </w:r>
      <w:proofErr w:type="gramEnd"/>
      <w:r w:rsidR="00CC4DEF">
        <w:t>…</w:t>
      </w:r>
      <w:proofErr w:type="gramStart"/>
      <w:r w:rsidR="00CC4DEF">
        <w:t>…………………………………………………</w:t>
      </w:r>
      <w:proofErr w:type="gramEnd"/>
      <w:r w:rsidR="00CC4DEF">
        <w:t>……………………………………</w:t>
      </w:r>
      <w:r w:rsidR="000B547D">
        <w:t>………</w:t>
      </w:r>
      <w:r w:rsidR="000B547D">
        <w:rPr>
          <w:rFonts w:hint="eastAsia"/>
        </w:rPr>
        <w:t>.</w:t>
      </w:r>
      <w:r w:rsidR="00541AF7">
        <w:rPr>
          <w:rFonts w:hint="eastAsia"/>
        </w:rPr>
        <w:t>17</w:t>
      </w:r>
    </w:p>
    <w:p w:rsidR="009163A3" w:rsidRPr="002651B2" w:rsidRDefault="009163A3" w:rsidP="009B3466">
      <w:r w:rsidRPr="002651B2">
        <w:rPr>
          <w:rFonts w:hint="eastAsia"/>
        </w:rPr>
        <w:t xml:space="preserve">3.4 </w:t>
      </w:r>
      <w:r w:rsidRPr="002651B2">
        <w:rPr>
          <w:rFonts w:hint="eastAsia"/>
        </w:rPr>
        <w:t>選擇地工</w:t>
      </w:r>
      <w:proofErr w:type="gramStart"/>
      <w:r w:rsidRPr="002651B2">
        <w:rPr>
          <w:rFonts w:hint="eastAsia"/>
        </w:rPr>
        <w:t>合成膜布之</w:t>
      </w:r>
      <w:proofErr w:type="gramEnd"/>
      <w:r w:rsidRPr="002651B2">
        <w:rPr>
          <w:rFonts w:hint="eastAsia"/>
        </w:rPr>
        <w:t>考量</w:t>
      </w:r>
      <w:r w:rsidR="00CC4DEF">
        <w:t>…</w:t>
      </w:r>
      <w:proofErr w:type="gramStart"/>
      <w:r w:rsidR="00CC4DEF">
        <w:t>…………………………………………………</w:t>
      </w:r>
      <w:proofErr w:type="gramEnd"/>
      <w:r w:rsidR="00CC4DEF">
        <w:t>…………………………</w:t>
      </w:r>
      <w:r w:rsidR="00541AF7">
        <w:rPr>
          <w:rFonts w:hint="eastAsia"/>
        </w:rPr>
        <w:t>19</w:t>
      </w:r>
    </w:p>
    <w:p w:rsidR="009B3466" w:rsidRDefault="009B3466" w:rsidP="009B3466"/>
    <w:p w:rsidR="009B3466" w:rsidRDefault="009B3466" w:rsidP="009B3466">
      <w:r>
        <w:rPr>
          <w:rFonts w:hint="eastAsia"/>
        </w:rPr>
        <w:t>肆、</w:t>
      </w:r>
      <w:r w:rsidR="00D6264D" w:rsidRPr="00D6264D">
        <w:rPr>
          <w:rFonts w:hint="eastAsia"/>
        </w:rPr>
        <w:t>掩埋場環境影響</w:t>
      </w:r>
      <w:r w:rsidR="008E1EB1">
        <w:t>…</w:t>
      </w:r>
      <w:proofErr w:type="gramStart"/>
      <w:r w:rsidR="008E1EB1">
        <w:t>……………………………………………………</w:t>
      </w:r>
      <w:proofErr w:type="gramEnd"/>
      <w:r w:rsidR="008E1EB1">
        <w:t>…………………………</w:t>
      </w:r>
      <w:r w:rsidR="000B547D">
        <w:t>…………</w:t>
      </w:r>
      <w:r w:rsidR="000B547D">
        <w:rPr>
          <w:rFonts w:hint="eastAsia"/>
        </w:rPr>
        <w:t>.</w:t>
      </w:r>
      <w:r w:rsidR="00541AF7">
        <w:rPr>
          <w:rFonts w:hint="eastAsia"/>
        </w:rPr>
        <w:t>22</w:t>
      </w:r>
    </w:p>
    <w:p w:rsidR="009B3466" w:rsidRPr="002651B2" w:rsidRDefault="00283A86" w:rsidP="009B3466">
      <w:r w:rsidRPr="002651B2">
        <w:rPr>
          <w:rFonts w:hint="eastAsia"/>
        </w:rPr>
        <w:t xml:space="preserve">4.1 </w:t>
      </w:r>
      <w:r w:rsidRPr="002651B2">
        <w:rPr>
          <w:rFonts w:hint="eastAsia"/>
        </w:rPr>
        <w:t>放流水水質監測</w:t>
      </w:r>
      <w:r w:rsidR="008E1EB1">
        <w:t>…</w:t>
      </w:r>
      <w:proofErr w:type="gramStart"/>
      <w:r w:rsidR="008E1EB1">
        <w:t>……………………………………………………</w:t>
      </w:r>
      <w:proofErr w:type="gramEnd"/>
      <w:r w:rsidR="008E1EB1">
        <w:t>…………………………</w:t>
      </w:r>
      <w:r w:rsidR="000B547D">
        <w:t>…………</w:t>
      </w:r>
      <w:r w:rsidR="000B547D">
        <w:rPr>
          <w:rFonts w:hint="eastAsia"/>
        </w:rPr>
        <w:t>..</w:t>
      </w:r>
      <w:r w:rsidR="00541AF7">
        <w:rPr>
          <w:rFonts w:hint="eastAsia"/>
        </w:rPr>
        <w:t>22</w:t>
      </w:r>
    </w:p>
    <w:p w:rsidR="00283A86" w:rsidRPr="002651B2" w:rsidRDefault="00283A86" w:rsidP="009B3466">
      <w:r w:rsidRPr="002651B2">
        <w:rPr>
          <w:rFonts w:hint="eastAsia"/>
        </w:rPr>
        <w:t xml:space="preserve">4.2 </w:t>
      </w:r>
      <w:r w:rsidRPr="002651B2">
        <w:rPr>
          <w:rFonts w:hint="eastAsia"/>
        </w:rPr>
        <w:t>地下水水質監測</w:t>
      </w:r>
      <w:r w:rsidR="008E1EB1">
        <w:t>…</w:t>
      </w:r>
      <w:proofErr w:type="gramStart"/>
      <w:r w:rsidR="008E1EB1">
        <w:t>……………………………………………………</w:t>
      </w:r>
      <w:proofErr w:type="gramEnd"/>
      <w:r w:rsidR="008E1EB1">
        <w:t>…………………………</w:t>
      </w:r>
      <w:r w:rsidR="000B547D">
        <w:t>…………</w:t>
      </w:r>
      <w:r w:rsidR="000B547D">
        <w:rPr>
          <w:rFonts w:hint="eastAsia"/>
        </w:rPr>
        <w:t>..</w:t>
      </w:r>
      <w:r w:rsidR="00541AF7">
        <w:rPr>
          <w:rFonts w:hint="eastAsia"/>
        </w:rPr>
        <w:t>22</w:t>
      </w:r>
    </w:p>
    <w:p w:rsidR="00283A86" w:rsidRPr="002651B2" w:rsidRDefault="00283A86" w:rsidP="009B3466">
      <w:r w:rsidRPr="002651B2">
        <w:rPr>
          <w:rFonts w:hint="eastAsia"/>
        </w:rPr>
        <w:t xml:space="preserve">4.3 </w:t>
      </w:r>
      <w:r w:rsidRPr="002651B2">
        <w:rPr>
          <w:rFonts w:hint="eastAsia"/>
        </w:rPr>
        <w:t>空氣品質監測</w:t>
      </w:r>
      <w:r w:rsidR="008E1EB1">
        <w:t>…</w:t>
      </w:r>
      <w:proofErr w:type="gramStart"/>
      <w:r w:rsidR="008E1EB1">
        <w:t>……………………………………………………</w:t>
      </w:r>
      <w:proofErr w:type="gramEnd"/>
      <w:r w:rsidR="008E1EB1">
        <w:t>…………………………</w:t>
      </w:r>
      <w:r w:rsidR="002D604C">
        <w:t>……………</w:t>
      </w:r>
      <w:r w:rsidR="002D604C">
        <w:rPr>
          <w:rFonts w:hint="eastAsia"/>
        </w:rPr>
        <w:t>..</w:t>
      </w:r>
      <w:r w:rsidR="00541AF7">
        <w:rPr>
          <w:rFonts w:hint="eastAsia"/>
        </w:rPr>
        <w:t>.23</w:t>
      </w:r>
    </w:p>
    <w:p w:rsidR="00283A86" w:rsidRDefault="00283A86" w:rsidP="009B3466">
      <w:r w:rsidRPr="002651B2">
        <w:rPr>
          <w:rFonts w:hint="eastAsia"/>
        </w:rPr>
        <w:t xml:space="preserve">4.4 </w:t>
      </w:r>
      <w:r w:rsidRPr="002651B2">
        <w:rPr>
          <w:rFonts w:hint="eastAsia"/>
        </w:rPr>
        <w:t>噪音品質監測</w:t>
      </w:r>
      <w:r w:rsidR="008E1EB1">
        <w:t>…</w:t>
      </w:r>
      <w:proofErr w:type="gramStart"/>
      <w:r w:rsidR="008E1EB1">
        <w:t>……………………………………………………</w:t>
      </w:r>
      <w:proofErr w:type="gramEnd"/>
      <w:r w:rsidR="008E1EB1">
        <w:t>…………………………</w:t>
      </w:r>
      <w:r w:rsidR="002D604C">
        <w:t>………………</w:t>
      </w:r>
      <w:r w:rsidR="00541AF7">
        <w:rPr>
          <w:rFonts w:hint="eastAsia"/>
        </w:rPr>
        <w:t>23</w:t>
      </w:r>
    </w:p>
    <w:p w:rsidR="00283A86" w:rsidRDefault="00283A86" w:rsidP="009B3466">
      <w:r w:rsidRPr="002651B2">
        <w:rPr>
          <w:rFonts w:hint="eastAsia"/>
        </w:rPr>
        <w:t xml:space="preserve">4.5 </w:t>
      </w:r>
      <w:r w:rsidRPr="002651B2">
        <w:rPr>
          <w:rFonts w:hint="eastAsia"/>
        </w:rPr>
        <w:t>病媒指數及其他氣象因子監測</w:t>
      </w:r>
      <w:r w:rsidR="008E1EB1">
        <w:t>…</w:t>
      </w:r>
      <w:proofErr w:type="gramStart"/>
      <w:r w:rsidR="008E1EB1">
        <w:t>……………………………………………………</w:t>
      </w:r>
      <w:proofErr w:type="gramEnd"/>
      <w:r w:rsidR="008E1EB1">
        <w:t>…………</w:t>
      </w:r>
      <w:r w:rsidR="002D604C">
        <w:t>……</w:t>
      </w:r>
      <w:r w:rsidR="00541AF7">
        <w:rPr>
          <w:rFonts w:hint="eastAsia"/>
        </w:rPr>
        <w:t>23</w:t>
      </w:r>
    </w:p>
    <w:p w:rsidR="00283A86" w:rsidRDefault="00283A86" w:rsidP="009B3466"/>
    <w:p w:rsidR="003D78A0" w:rsidRDefault="009B3466" w:rsidP="009B3466">
      <w:r>
        <w:rPr>
          <w:rFonts w:hint="eastAsia"/>
        </w:rPr>
        <w:t>伍、結論</w:t>
      </w:r>
      <w:r w:rsidR="002D604C">
        <w:t>…</w:t>
      </w:r>
      <w:proofErr w:type="gramStart"/>
      <w:r w:rsidR="002D604C">
        <w:t>……………………………………………………</w:t>
      </w:r>
      <w:proofErr w:type="gramEnd"/>
      <w:r w:rsidR="002D604C">
        <w:t>……………………………………………………</w:t>
      </w:r>
      <w:r w:rsidR="002D604C">
        <w:rPr>
          <w:rFonts w:hint="eastAsia"/>
        </w:rPr>
        <w:t>.</w:t>
      </w:r>
      <w:proofErr w:type="gramStart"/>
      <w:r w:rsidR="002D604C">
        <w:rPr>
          <w:rFonts w:hint="eastAsia"/>
        </w:rPr>
        <w:t>.</w:t>
      </w:r>
      <w:r w:rsidR="002D604C">
        <w:t>…</w:t>
      </w:r>
      <w:proofErr w:type="gramEnd"/>
      <w:r w:rsidR="00541AF7">
        <w:rPr>
          <w:rFonts w:hint="eastAsia"/>
        </w:rPr>
        <w:t>24</w:t>
      </w:r>
    </w:p>
    <w:p w:rsidR="008E4862" w:rsidRDefault="009B3466" w:rsidP="008E4862">
      <w:r>
        <w:rPr>
          <w:rFonts w:hint="eastAsia"/>
        </w:rPr>
        <w:t>參考文獻</w:t>
      </w:r>
      <w:r w:rsidR="002D604C">
        <w:t>…</w:t>
      </w:r>
      <w:proofErr w:type="gramStart"/>
      <w:r w:rsidR="002D604C">
        <w:t>……………………………………………………</w:t>
      </w:r>
      <w:proofErr w:type="gramEnd"/>
      <w:r w:rsidR="002D604C">
        <w:t>………………………………………………</w:t>
      </w:r>
      <w:r w:rsidR="002D604C">
        <w:rPr>
          <w:rFonts w:hint="eastAsia"/>
        </w:rPr>
        <w:t>.</w:t>
      </w:r>
      <w:proofErr w:type="gramStart"/>
      <w:r w:rsidR="002D604C">
        <w:rPr>
          <w:rFonts w:hint="eastAsia"/>
        </w:rPr>
        <w:t>.</w:t>
      </w:r>
      <w:r w:rsidR="002D604C">
        <w:t>………</w:t>
      </w:r>
      <w:proofErr w:type="gramEnd"/>
      <w:r w:rsidR="00541AF7">
        <w:rPr>
          <w:rFonts w:hint="eastAsia"/>
        </w:rPr>
        <w:t>25</w:t>
      </w:r>
    </w:p>
    <w:p w:rsidR="009B2F72" w:rsidRDefault="009B2F72" w:rsidP="000C437D"/>
    <w:p w:rsidR="009B2F72" w:rsidRDefault="009B2F72" w:rsidP="000C437D"/>
    <w:p w:rsidR="009B2F72" w:rsidRDefault="009B2F72" w:rsidP="000C437D"/>
    <w:p w:rsidR="009B2F72" w:rsidRDefault="009B2F72" w:rsidP="000C437D"/>
    <w:p w:rsidR="009B2F72" w:rsidRDefault="009B2F72" w:rsidP="000C437D"/>
    <w:p w:rsidR="009B2F72" w:rsidRDefault="009B2F72" w:rsidP="009B2F72"/>
    <w:p w:rsidR="002651B2" w:rsidRDefault="002651B2" w:rsidP="009B2F72"/>
    <w:p w:rsidR="002651B2" w:rsidRDefault="002651B2" w:rsidP="009B2F72"/>
    <w:p w:rsidR="002651B2" w:rsidRDefault="002651B2" w:rsidP="009B2F72">
      <w:r>
        <w:rPr>
          <w:rFonts w:hint="eastAsia"/>
        </w:rPr>
        <w:lastRenderedPageBreak/>
        <w:t>表目錄</w:t>
      </w:r>
    </w:p>
    <w:p w:rsidR="002651B2" w:rsidRDefault="002651B2" w:rsidP="009B2F72">
      <w:r w:rsidRPr="00B1652C">
        <w:rPr>
          <w:rFonts w:ascii="新細明體" w:hAnsi="新細明體" w:cs="新細明體" w:hint="eastAsia"/>
          <w:kern w:val="0"/>
          <w:szCs w:val="24"/>
        </w:rPr>
        <w:t>表</w:t>
      </w:r>
      <w:r>
        <w:rPr>
          <w:rFonts w:ascii="新細明體" w:hAnsi="新細明體" w:cs="新細明體" w:hint="eastAsia"/>
          <w:kern w:val="0"/>
          <w:szCs w:val="24"/>
        </w:rPr>
        <w:t>1</w:t>
      </w:r>
      <w:r w:rsidRPr="00B1652C">
        <w:rPr>
          <w:rFonts w:ascii="新細明體" w:hAnsi="新細明體" w:cs="新細明體" w:hint="eastAsia"/>
          <w:kern w:val="0"/>
          <w:szCs w:val="24"/>
        </w:rPr>
        <w:t>. 阻水材料特性</w:t>
      </w:r>
      <w:r w:rsidR="00CC4DEF">
        <w:t>…</w:t>
      </w:r>
      <w:proofErr w:type="gramStart"/>
      <w:r w:rsidR="00CC4DEF">
        <w:t>……………………………………………………</w:t>
      </w:r>
      <w:proofErr w:type="gramEnd"/>
      <w:r w:rsidR="00CC4DEF">
        <w:t>……………</w:t>
      </w:r>
      <w:r w:rsidR="00E9784F">
        <w:t>…</w:t>
      </w:r>
      <w:r w:rsidR="00E9784F">
        <w:rPr>
          <w:rFonts w:hint="eastAsia"/>
        </w:rPr>
        <w:t>.</w:t>
      </w:r>
      <w:proofErr w:type="gramStart"/>
      <w:r w:rsidR="00E9784F">
        <w:rPr>
          <w:rFonts w:hint="eastAsia"/>
        </w:rPr>
        <w:t>.</w:t>
      </w:r>
      <w:r w:rsidR="00CC4DEF">
        <w:t>……………………</w:t>
      </w:r>
      <w:r w:rsidR="00541AF7">
        <w:rPr>
          <w:rFonts w:hint="eastAsia"/>
        </w:rPr>
        <w:t>..</w:t>
      </w:r>
      <w:proofErr w:type="gramEnd"/>
      <w:r w:rsidR="00541AF7">
        <w:rPr>
          <w:rFonts w:hint="eastAsia"/>
        </w:rPr>
        <w:t>17</w:t>
      </w:r>
    </w:p>
    <w:p w:rsidR="002651B2" w:rsidRDefault="002651B2" w:rsidP="009B2F72">
      <w:r w:rsidRPr="00B1652C">
        <w:rPr>
          <w:rFonts w:hint="eastAsia"/>
          <w:kern w:val="0"/>
        </w:rPr>
        <w:t>表</w:t>
      </w:r>
      <w:r>
        <w:rPr>
          <w:rFonts w:hint="eastAsia"/>
          <w:kern w:val="0"/>
        </w:rPr>
        <w:t>2</w:t>
      </w:r>
      <w:r w:rsidRPr="00B1652C">
        <w:rPr>
          <w:rFonts w:hint="eastAsia"/>
          <w:kern w:val="0"/>
        </w:rPr>
        <w:t xml:space="preserve">. </w:t>
      </w:r>
      <w:r w:rsidRPr="00B1652C">
        <w:rPr>
          <w:rFonts w:hint="eastAsia"/>
          <w:kern w:val="0"/>
        </w:rPr>
        <w:t>地工</w:t>
      </w:r>
      <w:proofErr w:type="gramStart"/>
      <w:r w:rsidRPr="00B1652C">
        <w:rPr>
          <w:rFonts w:hint="eastAsia"/>
          <w:kern w:val="0"/>
        </w:rPr>
        <w:t>合成膜布優缺點</w:t>
      </w:r>
      <w:proofErr w:type="gramEnd"/>
      <w:r w:rsidR="00CC4DEF">
        <w:t>…</w:t>
      </w:r>
      <w:proofErr w:type="gramStart"/>
      <w:r w:rsidR="00CC4DEF">
        <w:t>…………………………………………………</w:t>
      </w:r>
      <w:proofErr w:type="gramEnd"/>
      <w:r w:rsidR="00CC4DEF">
        <w:t>…………</w:t>
      </w:r>
      <w:r w:rsidR="00E9784F">
        <w:rPr>
          <w:rFonts w:hint="eastAsia"/>
        </w:rPr>
        <w:t>.</w:t>
      </w:r>
      <w:r w:rsidR="00CC4DEF">
        <w:t>…………………</w:t>
      </w:r>
      <w:r w:rsidR="00541AF7">
        <w:rPr>
          <w:rFonts w:hint="eastAsia"/>
        </w:rPr>
        <w:t>..18</w:t>
      </w:r>
    </w:p>
    <w:p w:rsidR="002651B2" w:rsidRDefault="002651B2" w:rsidP="009B2F72">
      <w:r w:rsidRPr="00B1652C">
        <w:rPr>
          <w:rFonts w:ascii="新細明體" w:hAnsi="新細明體" w:cs="新細明體" w:hint="eastAsia"/>
          <w:kern w:val="0"/>
          <w:szCs w:val="24"/>
        </w:rPr>
        <w:t>表</w:t>
      </w:r>
      <w:r>
        <w:rPr>
          <w:rFonts w:ascii="新細明體" w:hAnsi="新細明體" w:cs="新細明體" w:hint="eastAsia"/>
          <w:kern w:val="0"/>
          <w:szCs w:val="24"/>
        </w:rPr>
        <w:t>3</w:t>
      </w:r>
      <w:r w:rsidRPr="00B1652C">
        <w:rPr>
          <w:rFonts w:ascii="新細明體" w:hAnsi="新細明體" w:cs="新細明體" w:hint="eastAsia"/>
          <w:kern w:val="0"/>
          <w:szCs w:val="24"/>
        </w:rPr>
        <w:t>.地工合成膜布之物理性質</w:t>
      </w:r>
      <w:r w:rsidR="00CC4DEF">
        <w:t>…………………………………………………………</w:t>
      </w:r>
      <w:r w:rsidR="00E9784F">
        <w:t>…………</w:t>
      </w:r>
      <w:r w:rsidR="00CC4DEF">
        <w:t>………</w:t>
      </w:r>
      <w:r w:rsidR="00541AF7">
        <w:rPr>
          <w:rFonts w:hint="eastAsia"/>
        </w:rPr>
        <w:t>..20</w:t>
      </w:r>
    </w:p>
    <w:p w:rsidR="002651B2" w:rsidRPr="00CC4DEF" w:rsidRDefault="002651B2" w:rsidP="009B2F72"/>
    <w:p w:rsidR="002651B2" w:rsidRDefault="002651B2" w:rsidP="009B2F72"/>
    <w:p w:rsidR="002651B2" w:rsidRDefault="002651B2" w:rsidP="002651B2">
      <w:r>
        <w:rPr>
          <w:rFonts w:hint="eastAsia"/>
        </w:rPr>
        <w:t>圖目錄</w:t>
      </w:r>
    </w:p>
    <w:p w:rsidR="009E6F9B" w:rsidRPr="009E6F9B" w:rsidRDefault="009E6F9B" w:rsidP="002651B2">
      <w:pPr>
        <w:rPr>
          <w:kern w:val="0"/>
        </w:rPr>
      </w:pPr>
      <w:r w:rsidRPr="009E6F9B">
        <w:rPr>
          <w:rFonts w:hint="eastAsia"/>
          <w:kern w:val="0"/>
        </w:rPr>
        <w:t>封面</w:t>
      </w:r>
      <w:r w:rsidRPr="009E6F9B">
        <w:rPr>
          <w:rFonts w:hint="eastAsia"/>
          <w:kern w:val="0"/>
        </w:rPr>
        <w:t xml:space="preserve">. </w:t>
      </w:r>
      <w:r w:rsidRPr="009E6F9B">
        <w:rPr>
          <w:kern w:val="0"/>
        </w:rPr>
        <w:t>八里垃圾焚化廠及衛生掩埋場</w:t>
      </w:r>
    </w:p>
    <w:p w:rsidR="002651B2" w:rsidRPr="002651B2" w:rsidRDefault="002651B2" w:rsidP="009B2F72">
      <w:pPr>
        <w:rPr>
          <w:kern w:val="0"/>
        </w:rPr>
      </w:pPr>
      <w:r w:rsidRPr="002651B2">
        <w:rPr>
          <w:rFonts w:hint="eastAsia"/>
          <w:kern w:val="0"/>
        </w:rPr>
        <w:t>圖一</w:t>
      </w:r>
      <w:r w:rsidRPr="002651B2">
        <w:rPr>
          <w:rFonts w:hint="eastAsia"/>
          <w:kern w:val="0"/>
        </w:rPr>
        <w:t>.</w:t>
      </w:r>
      <w:r w:rsidRPr="002651B2">
        <w:rPr>
          <w:kern w:val="0"/>
        </w:rPr>
        <w:t xml:space="preserve"> </w:t>
      </w:r>
      <w:r w:rsidRPr="002651B2">
        <w:rPr>
          <w:kern w:val="0"/>
        </w:rPr>
        <w:t>八里垃圾掩埋場</w:t>
      </w:r>
      <w:r w:rsidR="00141296">
        <w:t>…</w:t>
      </w:r>
      <w:proofErr w:type="gramStart"/>
      <w:r w:rsidR="00141296">
        <w:t>……………………………………………………</w:t>
      </w:r>
      <w:proofErr w:type="gramEnd"/>
      <w:r w:rsidR="00141296">
        <w:t>…………………………………</w:t>
      </w:r>
      <w:r w:rsidR="00541AF7">
        <w:rPr>
          <w:rFonts w:hint="eastAsia"/>
        </w:rPr>
        <w:t>..4</w:t>
      </w:r>
    </w:p>
    <w:p w:rsidR="002651B2" w:rsidRPr="002651B2" w:rsidRDefault="002651B2" w:rsidP="009B2F72">
      <w:pPr>
        <w:rPr>
          <w:kern w:val="0"/>
        </w:rPr>
      </w:pPr>
      <w:r w:rsidRPr="002651B2">
        <w:rPr>
          <w:rFonts w:hint="eastAsia"/>
          <w:kern w:val="0"/>
        </w:rPr>
        <w:t>圖二</w:t>
      </w:r>
      <w:r w:rsidRPr="002651B2">
        <w:rPr>
          <w:rFonts w:hint="eastAsia"/>
          <w:kern w:val="0"/>
        </w:rPr>
        <w:t xml:space="preserve">. </w:t>
      </w:r>
      <w:r w:rsidRPr="002651B2">
        <w:rPr>
          <w:kern w:val="0"/>
        </w:rPr>
        <w:t>八里垃圾焚化廠</w:t>
      </w:r>
      <w:r w:rsidR="00141296">
        <w:t>…</w:t>
      </w:r>
      <w:proofErr w:type="gramStart"/>
      <w:r w:rsidR="00141296">
        <w:t>……………………………………………………</w:t>
      </w:r>
      <w:proofErr w:type="gramEnd"/>
      <w:r w:rsidR="00141296">
        <w:t>…………………………………</w:t>
      </w:r>
      <w:r w:rsidR="00541AF7">
        <w:rPr>
          <w:rFonts w:hint="eastAsia"/>
        </w:rPr>
        <w:t>..4</w:t>
      </w:r>
    </w:p>
    <w:p w:rsidR="002651B2" w:rsidRPr="002651B2" w:rsidRDefault="002651B2" w:rsidP="002651B2">
      <w:pPr>
        <w:rPr>
          <w:kern w:val="0"/>
        </w:rPr>
      </w:pPr>
      <w:r w:rsidRPr="002651B2">
        <w:rPr>
          <w:rFonts w:hint="eastAsia"/>
          <w:kern w:val="0"/>
        </w:rPr>
        <w:t>圖三</w:t>
      </w:r>
      <w:r w:rsidRPr="002651B2">
        <w:rPr>
          <w:rFonts w:hint="eastAsia"/>
          <w:kern w:val="0"/>
        </w:rPr>
        <w:t xml:space="preserve">. </w:t>
      </w:r>
      <w:r w:rsidRPr="002651B2">
        <w:rPr>
          <w:rFonts w:hint="eastAsia"/>
          <w:kern w:val="0"/>
        </w:rPr>
        <w:t>掩埋場鳥瞰圖</w:t>
      </w:r>
      <w:r w:rsidR="00141296">
        <w:t>…</w:t>
      </w:r>
      <w:proofErr w:type="gramStart"/>
      <w:r w:rsidR="00141296">
        <w:t>……………………………………………………</w:t>
      </w:r>
      <w:proofErr w:type="gramEnd"/>
      <w:r w:rsidR="00141296">
        <w:t>……………………………</w:t>
      </w:r>
      <w:r w:rsidR="00E9784F">
        <w:t>…</w:t>
      </w:r>
      <w:r w:rsidR="00E9784F">
        <w:rPr>
          <w:rFonts w:hint="eastAsia"/>
        </w:rPr>
        <w:t>.</w:t>
      </w:r>
      <w:r w:rsidR="00141296">
        <w:t>……</w:t>
      </w:r>
      <w:r w:rsidR="00541AF7">
        <w:rPr>
          <w:rFonts w:hint="eastAsia"/>
        </w:rPr>
        <w:t>..5</w:t>
      </w:r>
    </w:p>
    <w:p w:rsidR="002651B2" w:rsidRDefault="002651B2" w:rsidP="002651B2">
      <w:r>
        <w:rPr>
          <w:rFonts w:hint="eastAsia"/>
        </w:rPr>
        <w:t>圖四</w:t>
      </w:r>
      <w:r>
        <w:rPr>
          <w:rFonts w:hint="eastAsia"/>
        </w:rPr>
        <w:t xml:space="preserve">. </w:t>
      </w:r>
      <w:proofErr w:type="gramStart"/>
      <w:r w:rsidRPr="00FA1305">
        <w:rPr>
          <w:rFonts w:hint="eastAsia"/>
          <w:bCs/>
        </w:rPr>
        <w:t>掩埋場阻絕</w:t>
      </w:r>
      <w:proofErr w:type="gramEnd"/>
      <w:r w:rsidRPr="00FA1305">
        <w:rPr>
          <w:rFonts w:hint="eastAsia"/>
          <w:bCs/>
        </w:rPr>
        <w:t>設施概要</w:t>
      </w:r>
      <w:r w:rsidR="00141296">
        <w:t>…</w:t>
      </w:r>
      <w:proofErr w:type="gramStart"/>
      <w:r w:rsidR="00141296">
        <w:t>…………………………………………………</w:t>
      </w:r>
      <w:proofErr w:type="gramEnd"/>
      <w:r w:rsidR="00141296">
        <w:t>…………………</w:t>
      </w:r>
      <w:r w:rsidR="00E9784F">
        <w:t>…</w:t>
      </w:r>
      <w:r w:rsidR="00141296">
        <w:t>………</w:t>
      </w:r>
      <w:r w:rsidR="00541AF7">
        <w:rPr>
          <w:rFonts w:hint="eastAsia"/>
        </w:rPr>
        <w:t>..6</w:t>
      </w:r>
    </w:p>
    <w:p w:rsidR="002651B2" w:rsidRDefault="002651B2" w:rsidP="002651B2">
      <w:r>
        <w:rPr>
          <w:rFonts w:hint="eastAsia"/>
        </w:rPr>
        <w:t>圖五</w:t>
      </w:r>
      <w:r>
        <w:rPr>
          <w:rFonts w:hint="eastAsia"/>
        </w:rPr>
        <w:t xml:space="preserve">. </w:t>
      </w:r>
      <w:r>
        <w:rPr>
          <w:rFonts w:hint="eastAsia"/>
        </w:rPr>
        <w:t>鋪設不透水布</w:t>
      </w:r>
      <w:r w:rsidR="00141296">
        <w:t>…</w:t>
      </w:r>
      <w:proofErr w:type="gramStart"/>
      <w:r w:rsidR="00141296">
        <w:t>……………………………………………………</w:t>
      </w:r>
      <w:proofErr w:type="gramEnd"/>
      <w:r w:rsidR="00141296">
        <w:t>………………………</w:t>
      </w:r>
      <w:r w:rsidR="00E9784F">
        <w:t>…</w:t>
      </w:r>
      <w:r w:rsidR="00E9784F">
        <w:rPr>
          <w:rFonts w:hint="eastAsia"/>
        </w:rPr>
        <w:t>.</w:t>
      </w:r>
      <w:r w:rsidR="00141296">
        <w:t>…………</w:t>
      </w:r>
      <w:r w:rsidR="00541AF7">
        <w:rPr>
          <w:rFonts w:hint="eastAsia"/>
        </w:rPr>
        <w:t>..6</w:t>
      </w:r>
    </w:p>
    <w:p w:rsidR="00E40F04" w:rsidRDefault="00E40F04" w:rsidP="002651B2">
      <w:r>
        <w:rPr>
          <w:rFonts w:hint="eastAsia"/>
        </w:rPr>
        <w:t>圖六</w:t>
      </w:r>
      <w:r>
        <w:rPr>
          <w:rFonts w:hint="eastAsia"/>
        </w:rPr>
        <w:t>.</w:t>
      </w:r>
      <w:r w:rsidRPr="00E40F04">
        <w:t xml:space="preserve"> </w:t>
      </w:r>
      <w:r w:rsidRPr="00E40F04">
        <w:t>垃圾掩埋場的生物分解作用</w:t>
      </w:r>
      <w:r w:rsidR="00E9784F">
        <w:t>…</w:t>
      </w:r>
      <w:proofErr w:type="gramStart"/>
      <w:r w:rsidR="00E9784F">
        <w:t>……………………………………………………</w:t>
      </w:r>
      <w:proofErr w:type="gramEnd"/>
      <w:r w:rsidR="00E9784F">
        <w:t>…</w:t>
      </w:r>
      <w:r w:rsidR="00E9784F">
        <w:rPr>
          <w:rFonts w:hint="eastAsia"/>
        </w:rPr>
        <w:t>.</w:t>
      </w:r>
      <w:proofErr w:type="gramStart"/>
      <w:r w:rsidR="00E9784F">
        <w:rPr>
          <w:rFonts w:hint="eastAsia"/>
        </w:rPr>
        <w:t>.</w:t>
      </w:r>
      <w:r w:rsidR="003F5E29">
        <w:t>…………</w:t>
      </w:r>
      <w:proofErr w:type="gramEnd"/>
      <w:r w:rsidR="00541AF7">
        <w:rPr>
          <w:rFonts w:hint="eastAsia"/>
        </w:rPr>
        <w:t>.10</w:t>
      </w:r>
    </w:p>
    <w:p w:rsidR="009E6F9B" w:rsidRPr="009E6F9B" w:rsidRDefault="009E6F9B" w:rsidP="009E6F9B">
      <w:r>
        <w:rPr>
          <w:rFonts w:hint="eastAsia"/>
        </w:rPr>
        <w:t>圖</w:t>
      </w:r>
      <w:r w:rsidR="00E40F04">
        <w:rPr>
          <w:rFonts w:hint="eastAsia"/>
        </w:rPr>
        <w:t>七</w:t>
      </w:r>
      <w:r>
        <w:rPr>
          <w:rFonts w:hint="eastAsia"/>
        </w:rPr>
        <w:t xml:space="preserve">. </w:t>
      </w:r>
      <w:r w:rsidRPr="009E6F9B">
        <w:rPr>
          <w:kern w:val="0"/>
        </w:rPr>
        <w:t>生物反應槽垃圾掩埋場</w:t>
      </w:r>
      <w:r w:rsidR="00E9784F">
        <w:t>…</w:t>
      </w:r>
      <w:proofErr w:type="gramStart"/>
      <w:r w:rsidR="00E9784F">
        <w:t>……………………………………………………</w:t>
      </w:r>
      <w:proofErr w:type="gramEnd"/>
      <w:r w:rsidR="00E9784F">
        <w:t>………………</w:t>
      </w:r>
      <w:r w:rsidR="00E9784F">
        <w:rPr>
          <w:rFonts w:hint="eastAsia"/>
        </w:rPr>
        <w:t>.</w:t>
      </w:r>
      <w:proofErr w:type="gramStart"/>
      <w:r w:rsidR="00E9784F">
        <w:rPr>
          <w:rFonts w:hint="eastAsia"/>
        </w:rPr>
        <w:t>.</w:t>
      </w:r>
      <w:r w:rsidR="003F5E29">
        <w:t>……</w:t>
      </w:r>
      <w:proofErr w:type="gramEnd"/>
      <w:r w:rsidR="00541AF7">
        <w:rPr>
          <w:rFonts w:hint="eastAsia"/>
        </w:rPr>
        <w:t>.10</w:t>
      </w:r>
    </w:p>
    <w:p w:rsidR="00F61615" w:rsidRDefault="00F61615" w:rsidP="00F61615">
      <w:r>
        <w:rPr>
          <w:rFonts w:hint="eastAsia"/>
        </w:rPr>
        <w:t>圖八</w:t>
      </w:r>
      <w:r>
        <w:rPr>
          <w:rFonts w:hint="eastAsia"/>
        </w:rPr>
        <w:t xml:space="preserve">. </w:t>
      </w:r>
      <w:r w:rsidRPr="00F61615">
        <w:t>垃圾掩埋場</w:t>
      </w:r>
      <w:proofErr w:type="gramStart"/>
      <w:r w:rsidR="00D13B8C">
        <w:rPr>
          <w:rFonts w:hint="eastAsia"/>
        </w:rPr>
        <w:t>復育後</w:t>
      </w:r>
      <w:proofErr w:type="gramEnd"/>
      <w:r w:rsidR="00CC4DEF">
        <w:t>…</w:t>
      </w:r>
      <w:proofErr w:type="gramStart"/>
      <w:r w:rsidR="00CC4DEF">
        <w:t>…………………………………………………</w:t>
      </w:r>
      <w:proofErr w:type="gramEnd"/>
      <w:r w:rsidR="00CC4DEF">
        <w:t>……………………</w:t>
      </w:r>
      <w:r w:rsidR="00E9784F">
        <w:t>…</w:t>
      </w:r>
      <w:r w:rsidR="00CC4DEF">
        <w:t>………</w:t>
      </w:r>
      <w:r w:rsidR="00541AF7">
        <w:rPr>
          <w:rFonts w:hint="eastAsia"/>
        </w:rPr>
        <w:t>..22</w:t>
      </w:r>
    </w:p>
    <w:p w:rsidR="008E1EB1" w:rsidRPr="008E1EB1" w:rsidRDefault="008E1EB1" w:rsidP="008E1EB1">
      <w:pPr>
        <w:rPr>
          <w:rFonts w:ascii="新細明體" w:hAnsi="新細明體" w:cs="新細明體"/>
          <w:kern w:val="0"/>
          <w:szCs w:val="24"/>
        </w:rPr>
      </w:pPr>
      <w:r>
        <w:rPr>
          <w:rFonts w:ascii="新細明體" w:hAnsi="新細明體" w:cs="新細明體" w:hint="eastAsia"/>
          <w:kern w:val="0"/>
          <w:szCs w:val="24"/>
        </w:rPr>
        <w:t>圖九.</w:t>
      </w:r>
      <w:r w:rsidRPr="00885CAE">
        <w:rPr>
          <w:rFonts w:hint="eastAsia"/>
        </w:rPr>
        <w:t xml:space="preserve"> </w:t>
      </w:r>
      <w:r w:rsidRPr="00885CAE">
        <w:rPr>
          <w:rFonts w:ascii="新細明體" w:hAnsi="新細明體" w:cs="新細明體" w:hint="eastAsia"/>
          <w:kern w:val="0"/>
          <w:szCs w:val="24"/>
        </w:rPr>
        <w:t>地下水排水設施</w:t>
      </w:r>
      <w:r>
        <w:t>…</w:t>
      </w:r>
      <w:proofErr w:type="gramStart"/>
      <w:r>
        <w:t>……………………………………………………</w:t>
      </w:r>
      <w:proofErr w:type="gramEnd"/>
      <w:r>
        <w:t>………………</w:t>
      </w:r>
      <w:r w:rsidR="00E9784F">
        <w:t>……</w:t>
      </w:r>
      <w:r w:rsidR="00E9784F">
        <w:rPr>
          <w:rFonts w:hint="eastAsia"/>
        </w:rPr>
        <w:t>.</w:t>
      </w:r>
      <w:r>
        <w:t>…………</w:t>
      </w:r>
      <w:r w:rsidR="00541AF7">
        <w:rPr>
          <w:rFonts w:hint="eastAsia"/>
        </w:rPr>
        <w:t>..23</w:t>
      </w:r>
    </w:p>
    <w:p w:rsidR="008E1EB1" w:rsidRPr="008E1EB1" w:rsidRDefault="008E1EB1" w:rsidP="00F61615">
      <w:r>
        <w:rPr>
          <w:rFonts w:ascii="新細明體" w:hAnsi="新細明體" w:cs="新細明體" w:hint="eastAsia"/>
          <w:kern w:val="0"/>
          <w:szCs w:val="24"/>
        </w:rPr>
        <w:t xml:space="preserve">圖十. </w:t>
      </w:r>
      <w:r>
        <w:rPr>
          <w:rFonts w:hint="eastAsia"/>
        </w:rPr>
        <w:t>地面水截流系統</w:t>
      </w:r>
      <w:r>
        <w:t>…</w:t>
      </w:r>
      <w:proofErr w:type="gramStart"/>
      <w:r>
        <w:t>……………………………………………………</w:t>
      </w:r>
      <w:proofErr w:type="gramEnd"/>
      <w:r>
        <w:t>……………</w:t>
      </w:r>
      <w:r w:rsidR="00E9784F">
        <w:t>……</w:t>
      </w:r>
      <w:r w:rsidR="00E9784F">
        <w:rPr>
          <w:rFonts w:hint="eastAsia"/>
        </w:rPr>
        <w:t>.</w:t>
      </w:r>
      <w:r>
        <w:t>……………</w:t>
      </w:r>
      <w:r w:rsidR="00541AF7">
        <w:rPr>
          <w:rFonts w:hint="eastAsia"/>
        </w:rPr>
        <w:t>..23</w:t>
      </w:r>
    </w:p>
    <w:p w:rsidR="00F61615" w:rsidRPr="009E6F9B" w:rsidRDefault="00F61615" w:rsidP="00F61615">
      <w:r>
        <w:rPr>
          <w:rFonts w:hint="eastAsia"/>
        </w:rPr>
        <w:t>圖</w:t>
      </w:r>
      <w:r w:rsidR="008E1EB1">
        <w:rPr>
          <w:rFonts w:hint="eastAsia"/>
        </w:rPr>
        <w:t>十一</w:t>
      </w:r>
      <w:r>
        <w:rPr>
          <w:rFonts w:hint="eastAsia"/>
        </w:rPr>
        <w:t xml:space="preserve">. </w:t>
      </w:r>
      <w:r>
        <w:rPr>
          <w:rFonts w:hint="eastAsia"/>
          <w:kern w:val="0"/>
        </w:rPr>
        <w:t>新加坡垃圾島</w:t>
      </w:r>
      <w:r w:rsidR="00E9784F">
        <w:t>…………………………………………………………………………………………</w:t>
      </w:r>
      <w:r w:rsidR="00541AF7">
        <w:rPr>
          <w:rFonts w:hint="eastAsia"/>
        </w:rPr>
        <w:t>23</w:t>
      </w:r>
    </w:p>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2651B2" w:rsidRDefault="002651B2" w:rsidP="009B2F72"/>
    <w:p w:rsidR="009B2F72" w:rsidRPr="007808BB" w:rsidRDefault="009B2F72" w:rsidP="007808BB">
      <w:pPr>
        <w:jc w:val="center"/>
        <w:rPr>
          <w:sz w:val="40"/>
          <w:szCs w:val="40"/>
        </w:rPr>
      </w:pPr>
      <w:r w:rsidRPr="007808BB">
        <w:rPr>
          <w:rFonts w:hint="eastAsia"/>
          <w:sz w:val="40"/>
          <w:szCs w:val="40"/>
        </w:rPr>
        <w:lastRenderedPageBreak/>
        <w:t>壹、前言</w:t>
      </w:r>
    </w:p>
    <w:p w:rsidR="009B2F72" w:rsidRDefault="000B6E20" w:rsidP="009B2F72">
      <w:r w:rsidRPr="000B6E20">
        <w:rPr>
          <w:bCs/>
        </w:rPr>
        <w:t>垃</w:t>
      </w:r>
      <w:r w:rsidR="00AD2F76">
        <w:t>圾是人類文明的產物</w:t>
      </w:r>
      <w:r w:rsidR="00AD2F76">
        <w:rPr>
          <w:rFonts w:hint="eastAsia"/>
        </w:rPr>
        <w:t>，</w:t>
      </w:r>
      <w:r>
        <w:t>隨著人口的增加及生活水準的提昇而不斷的增加</w:t>
      </w:r>
      <w:r w:rsidR="00372B6E">
        <w:rPr>
          <w:rFonts w:hint="eastAsia"/>
        </w:rPr>
        <w:t>。</w:t>
      </w:r>
      <w:r w:rsidR="00AD2F76">
        <w:rPr>
          <w:color w:val="000000"/>
        </w:rPr>
        <w:t>在</w:t>
      </w:r>
      <w:r w:rsidR="00AD2F76">
        <w:t>民國</w:t>
      </w:r>
      <w:r w:rsidR="00AD2F76">
        <w:rPr>
          <w:rFonts w:hint="eastAsia"/>
        </w:rPr>
        <w:t>八十</w:t>
      </w:r>
      <w:r w:rsidR="00AD2F76">
        <w:t>年代以前，由於環保意識普遍還未受到重視，垃圾幾乎是以「露天堆積」及「臨時掩埋」的方式堆置於地方之臨時堆置場內，妥善處理率僅約一</w:t>
      </w:r>
      <w:r w:rsidR="00AD2F76">
        <w:rPr>
          <w:rFonts w:ascii="Arial" w:hAnsi="Arial" w:cs="Arial"/>
        </w:rPr>
        <w:t>○</w:t>
      </w:r>
      <w:r w:rsidR="00AD2F76">
        <w:t>％，因大部分</w:t>
      </w:r>
      <w:proofErr w:type="gramStart"/>
      <w:r w:rsidR="00AD2F76">
        <w:t>垃圾場均</w:t>
      </w:r>
      <w:r w:rsidR="00AD2F76">
        <w:rPr>
          <w:rFonts w:hint="eastAsia"/>
        </w:rPr>
        <w:t>為</w:t>
      </w:r>
      <w:r w:rsidR="00AD2F76">
        <w:t>緊急</w:t>
      </w:r>
      <w:proofErr w:type="gramEnd"/>
      <w:r w:rsidR="00AD2F76">
        <w:t>臨時設置，在污染防治及安全性考量方面皆未嚴謹，往往未能有效防止二次污染</w:t>
      </w:r>
      <w:r w:rsidR="00AD2F76">
        <w:rPr>
          <w:rFonts w:hint="eastAsia"/>
        </w:rPr>
        <w:t>的</w:t>
      </w:r>
      <w:r w:rsidR="00AD2F76">
        <w:t>發生，而影響環境衛生</w:t>
      </w:r>
      <w:r w:rsidR="00AD2F76">
        <w:rPr>
          <w:rFonts w:hint="eastAsia"/>
        </w:rPr>
        <w:t>甚</w:t>
      </w:r>
      <w:proofErr w:type="gramStart"/>
      <w:r w:rsidR="00AD2F76">
        <w:t>鉅</w:t>
      </w:r>
      <w:proofErr w:type="gramEnd"/>
      <w:r w:rsidR="00AD2F76">
        <w:t>。</w:t>
      </w:r>
    </w:p>
    <w:p w:rsidR="00AD2F76" w:rsidRDefault="00AD2F76" w:rsidP="009B2F72">
      <w:r>
        <w:rPr>
          <w:rFonts w:hint="eastAsia"/>
        </w:rPr>
        <w:t>以</w:t>
      </w:r>
      <w:r>
        <w:t>台北縣</w:t>
      </w:r>
      <w:proofErr w:type="gramStart"/>
      <w:r>
        <w:rPr>
          <w:rFonts w:hint="eastAsia"/>
        </w:rPr>
        <w:t>來說</w:t>
      </w:r>
      <w:r>
        <w:t>是台灣</w:t>
      </w:r>
      <w:proofErr w:type="gramEnd"/>
      <w:r>
        <w:t>地區第一大縣，轄區面積達二、</w:t>
      </w:r>
      <w:r>
        <w:rPr>
          <w:rFonts w:ascii="Arial" w:hAnsi="Arial" w:cs="Arial"/>
        </w:rPr>
        <w:t>○○○</w:t>
      </w:r>
      <w:r>
        <w:t>餘平方公里，現有人口數約三六五萬餘人，幅員遼闊，人口</w:t>
      </w:r>
      <w:proofErr w:type="gramStart"/>
      <w:r>
        <w:t>眾多，</w:t>
      </w:r>
      <w:proofErr w:type="gramEnd"/>
      <w:r>
        <w:t>每天產生之垃圾量更為可觀，經統計目前全縣垃圾量從民國七十五年每日二、</w:t>
      </w:r>
      <w:r>
        <w:rPr>
          <w:rFonts w:ascii="Arial" w:hAnsi="Arial" w:cs="Arial"/>
        </w:rPr>
        <w:t>○</w:t>
      </w:r>
      <w:r>
        <w:t>六三公噸，成長至民國八十二年之三、四</w:t>
      </w:r>
      <w:r>
        <w:rPr>
          <w:rFonts w:ascii="Arial" w:hAnsi="Arial" w:cs="Arial"/>
        </w:rPr>
        <w:t>○○</w:t>
      </w:r>
      <w:r>
        <w:t>噸，再成長至民國九十二年之三、六七七公噸，成長率達七十八</w:t>
      </w:r>
      <w:r>
        <w:t>.</w:t>
      </w:r>
      <w:r>
        <w:t>二％。</w:t>
      </w:r>
    </w:p>
    <w:p w:rsidR="002651B2" w:rsidRDefault="002651B2" w:rsidP="009B2F72"/>
    <w:p w:rsidR="007808BB" w:rsidRDefault="00AD2F76" w:rsidP="009B2F72">
      <w:r>
        <w:rPr>
          <w:rFonts w:hint="eastAsia"/>
          <w:noProof/>
        </w:rPr>
        <w:drawing>
          <wp:inline distT="0" distB="0" distL="0" distR="0">
            <wp:extent cx="2571750" cy="3088347"/>
            <wp:effectExtent l="19050" t="0" r="0" b="0"/>
            <wp:docPr id="1" name="圖片 0"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9" cstate="print"/>
                    <a:stretch>
                      <a:fillRect/>
                    </a:stretch>
                  </pic:blipFill>
                  <pic:spPr>
                    <a:xfrm>
                      <a:off x="0" y="0"/>
                      <a:ext cx="2576844" cy="3094464"/>
                    </a:xfrm>
                    <a:prstGeom prst="rect">
                      <a:avLst/>
                    </a:prstGeom>
                  </pic:spPr>
                </pic:pic>
              </a:graphicData>
            </a:graphic>
          </wp:inline>
        </w:drawing>
      </w:r>
      <w:r w:rsidR="00AC3197">
        <w:rPr>
          <w:rFonts w:hint="eastAsia"/>
          <w:noProof/>
        </w:rPr>
        <w:drawing>
          <wp:inline distT="0" distB="0" distL="0" distR="0">
            <wp:extent cx="2566970" cy="3082605"/>
            <wp:effectExtent l="19050" t="0" r="4780" b="0"/>
            <wp:docPr id="19" name="圖片 16" desc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10" cstate="print"/>
                    <a:stretch>
                      <a:fillRect/>
                    </a:stretch>
                  </pic:blipFill>
                  <pic:spPr>
                    <a:xfrm>
                      <a:off x="0" y="0"/>
                      <a:ext cx="2571521" cy="3088070"/>
                    </a:xfrm>
                    <a:prstGeom prst="rect">
                      <a:avLst/>
                    </a:prstGeom>
                  </pic:spPr>
                </pic:pic>
              </a:graphicData>
            </a:graphic>
          </wp:inline>
        </w:drawing>
      </w:r>
    </w:p>
    <w:p w:rsidR="007808BB" w:rsidRPr="002651B2" w:rsidRDefault="00707A0F" w:rsidP="009B2F72">
      <w:r w:rsidRPr="002651B2">
        <w:rPr>
          <w:rFonts w:hint="eastAsia"/>
        </w:rPr>
        <w:t>圖一</w:t>
      </w:r>
      <w:r w:rsidRPr="002651B2">
        <w:rPr>
          <w:rFonts w:hint="eastAsia"/>
        </w:rPr>
        <w:t>.</w:t>
      </w:r>
      <w:r w:rsidRPr="002651B2">
        <w:t xml:space="preserve"> </w:t>
      </w:r>
      <w:r w:rsidRPr="002651B2">
        <w:t>八里垃圾掩埋場</w:t>
      </w:r>
      <w:r w:rsidR="002651B2">
        <w:rPr>
          <w:rFonts w:hint="eastAsia"/>
        </w:rPr>
        <w:t xml:space="preserve">              </w:t>
      </w:r>
      <w:r w:rsidR="00AC3197" w:rsidRPr="002651B2">
        <w:rPr>
          <w:rFonts w:hint="eastAsia"/>
        </w:rPr>
        <w:t xml:space="preserve"> </w:t>
      </w:r>
      <w:r w:rsidR="00AC3197" w:rsidRPr="002651B2">
        <w:rPr>
          <w:rFonts w:hint="eastAsia"/>
        </w:rPr>
        <w:t>圖二</w:t>
      </w:r>
      <w:r w:rsidR="00AC3197" w:rsidRPr="002651B2">
        <w:rPr>
          <w:rFonts w:hint="eastAsia"/>
        </w:rPr>
        <w:t xml:space="preserve">. </w:t>
      </w:r>
      <w:r w:rsidR="00AC3197" w:rsidRPr="002651B2">
        <w:t>八里垃圾焚化廠</w:t>
      </w:r>
    </w:p>
    <w:p w:rsidR="007808BB" w:rsidRDefault="007808BB" w:rsidP="009B2F72"/>
    <w:p w:rsidR="007808BB" w:rsidRDefault="007808BB" w:rsidP="009B2F72"/>
    <w:p w:rsidR="00C41695" w:rsidRDefault="00C41695" w:rsidP="009B2F72"/>
    <w:p w:rsidR="00C41695" w:rsidRDefault="00C41695" w:rsidP="009B2F72"/>
    <w:p w:rsidR="00741EA1" w:rsidRDefault="00741EA1" w:rsidP="009B2F72"/>
    <w:p w:rsidR="00741EA1" w:rsidRDefault="00741EA1" w:rsidP="009B2F72"/>
    <w:p w:rsidR="00741EA1" w:rsidRDefault="00741EA1" w:rsidP="009B2F72"/>
    <w:p w:rsidR="00741EA1" w:rsidRDefault="00741EA1" w:rsidP="009B2F72"/>
    <w:p w:rsidR="00741EA1" w:rsidRDefault="00741EA1" w:rsidP="009B2F72"/>
    <w:p w:rsidR="00C41695" w:rsidRDefault="00C41695" w:rsidP="009B2F72"/>
    <w:p w:rsidR="00AC3197" w:rsidRPr="00AC3197" w:rsidRDefault="00AC3197" w:rsidP="009B2F72"/>
    <w:p w:rsidR="009B2F72" w:rsidRPr="00C41695" w:rsidRDefault="009B2F72" w:rsidP="00C41695">
      <w:pPr>
        <w:jc w:val="center"/>
        <w:rPr>
          <w:sz w:val="40"/>
          <w:szCs w:val="40"/>
        </w:rPr>
      </w:pPr>
      <w:r w:rsidRPr="00C41695">
        <w:rPr>
          <w:rFonts w:hint="eastAsia"/>
          <w:sz w:val="40"/>
          <w:szCs w:val="40"/>
        </w:rPr>
        <w:lastRenderedPageBreak/>
        <w:t>貳、</w:t>
      </w:r>
      <w:r w:rsidR="0030099B" w:rsidRPr="0030099B">
        <w:rPr>
          <w:rFonts w:hint="eastAsia"/>
          <w:sz w:val="40"/>
          <w:szCs w:val="40"/>
        </w:rPr>
        <w:t>廢棄物掩埋場設計</w:t>
      </w:r>
    </w:p>
    <w:p w:rsidR="009B2F72" w:rsidRDefault="00C41695" w:rsidP="009B2F72">
      <w:r>
        <w:rPr>
          <w:rFonts w:hint="eastAsia"/>
        </w:rPr>
        <w:t xml:space="preserve">2.1 </w:t>
      </w:r>
      <w:r>
        <w:rPr>
          <w:rFonts w:hint="eastAsia"/>
        </w:rPr>
        <w:t>垃圾衛生掩埋場原理</w:t>
      </w:r>
    </w:p>
    <w:p w:rsidR="00C41695" w:rsidRDefault="00C346DF" w:rsidP="009B2F72">
      <w:r>
        <w:rPr>
          <w:rFonts w:hint="eastAsia"/>
        </w:rPr>
        <w:t>垃圾衛生掩埋法</w:t>
      </w:r>
      <w:r w:rsidR="00C41695">
        <w:rPr>
          <w:rFonts w:hint="eastAsia"/>
        </w:rPr>
        <w:t>使用工程原理將廢棄物局限於最小的區域內，並於每日廢棄物傾倒處理完畢之後，在上面覆蓋一層土壤的處理法；基本上而言這也是一種生物處理法，利用大自然中原已存在之土壤</w:t>
      </w:r>
      <w:r>
        <w:rPr>
          <w:rFonts w:hint="eastAsia"/>
        </w:rPr>
        <w:t>微生物，將垃圾中之有機物質加以分解，使其體積減少而趨於穩定，也是一種廢棄物的</w:t>
      </w:r>
      <w:r w:rsidR="00C41695">
        <w:rPr>
          <w:rFonts w:hint="eastAsia"/>
        </w:rPr>
        <w:t>最終處置方式。</w:t>
      </w:r>
    </w:p>
    <w:p w:rsidR="00FA1305" w:rsidRDefault="00FA1305" w:rsidP="009B2F72">
      <w:pPr>
        <w:rPr>
          <w:noProof/>
        </w:rPr>
      </w:pPr>
    </w:p>
    <w:p w:rsidR="00C346DF" w:rsidRDefault="00C346DF" w:rsidP="009B2F72">
      <w:r>
        <w:rPr>
          <w:rFonts w:hint="eastAsia"/>
          <w:noProof/>
        </w:rPr>
        <w:drawing>
          <wp:inline distT="0" distB="0" distL="0" distR="0">
            <wp:extent cx="4019550" cy="3126156"/>
            <wp:effectExtent l="19050" t="0" r="0" b="0"/>
            <wp:docPr id="2" name="圖片 1"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1" cstate="print"/>
                    <a:srcRect b="6227"/>
                    <a:stretch>
                      <a:fillRect/>
                    </a:stretch>
                  </pic:blipFill>
                  <pic:spPr>
                    <a:xfrm>
                      <a:off x="0" y="0"/>
                      <a:ext cx="4019550" cy="3126156"/>
                    </a:xfrm>
                    <a:prstGeom prst="rect">
                      <a:avLst/>
                    </a:prstGeom>
                  </pic:spPr>
                </pic:pic>
              </a:graphicData>
            </a:graphic>
          </wp:inline>
        </w:drawing>
      </w:r>
    </w:p>
    <w:p w:rsidR="00C41695" w:rsidRDefault="00C346DF" w:rsidP="009B2F72">
      <w:r>
        <w:rPr>
          <w:rFonts w:hint="eastAsia"/>
        </w:rPr>
        <w:t>圖</w:t>
      </w:r>
      <w:r w:rsidR="00AC3197">
        <w:rPr>
          <w:rFonts w:hint="eastAsia"/>
        </w:rPr>
        <w:t>三</w:t>
      </w:r>
      <w:r>
        <w:rPr>
          <w:rFonts w:hint="eastAsia"/>
        </w:rPr>
        <w:t xml:space="preserve">. </w:t>
      </w:r>
      <w:r>
        <w:rPr>
          <w:rFonts w:hint="eastAsia"/>
        </w:rPr>
        <w:t>掩埋場鳥</w:t>
      </w:r>
      <w:r w:rsidR="00FA1305">
        <w:rPr>
          <w:rFonts w:hint="eastAsia"/>
        </w:rPr>
        <w:t>瞰</w:t>
      </w:r>
      <w:r>
        <w:rPr>
          <w:rFonts w:hint="eastAsia"/>
        </w:rPr>
        <w:t>圖</w:t>
      </w:r>
    </w:p>
    <w:p w:rsidR="00C346DF" w:rsidRDefault="00C346DF" w:rsidP="009B2F72"/>
    <w:p w:rsidR="00C346DF" w:rsidRDefault="00C346DF" w:rsidP="009B2F72">
      <w:r>
        <w:rPr>
          <w:rFonts w:hint="eastAsia"/>
        </w:rPr>
        <w:t>2.2</w:t>
      </w:r>
      <w:r>
        <w:rPr>
          <w:rFonts w:hint="eastAsia"/>
        </w:rPr>
        <w:t>污染防治設施</w:t>
      </w:r>
    </w:p>
    <w:p w:rsidR="00C346DF" w:rsidRPr="00C346DF" w:rsidRDefault="00403518" w:rsidP="00C346DF">
      <w:r>
        <w:rPr>
          <w:rFonts w:hint="eastAsia"/>
        </w:rPr>
        <w:t>垃圾棄置於大自然中，勢必對環境造成衝擊，而垃圾衛生掩埋場為</w:t>
      </w:r>
      <w:r w:rsidR="00C346DF" w:rsidRPr="00C346DF">
        <w:rPr>
          <w:rFonts w:hint="eastAsia"/>
        </w:rPr>
        <w:t>利用各種有效阻絕及污染防治措施減少其對環境造成二次污染，依現行法令設置規範規定，垃圾衛生掩埋場應包括下列設施：</w:t>
      </w:r>
    </w:p>
    <w:p w:rsidR="00C346DF" w:rsidRPr="00C346DF" w:rsidRDefault="00C346DF" w:rsidP="00C346DF">
      <w:pPr>
        <w:widowControl/>
        <w:numPr>
          <w:ilvl w:val="0"/>
          <w:numId w:val="1"/>
        </w:numPr>
        <w:spacing w:before="100" w:beforeAutospacing="1" w:after="100" w:afterAutospacing="1" w:line="432" w:lineRule="atLeast"/>
        <w:ind w:right="2775"/>
        <w:rPr>
          <w:rFonts w:ascii="新細明體" w:hAnsi="新細明體" w:cs="新細明體"/>
          <w:kern w:val="0"/>
          <w:szCs w:val="24"/>
        </w:rPr>
      </w:pPr>
      <w:r w:rsidRPr="00C346DF">
        <w:rPr>
          <w:rFonts w:ascii="新細明體" w:hAnsi="新細明體" w:cs="新細明體" w:hint="eastAsia"/>
          <w:kern w:val="0"/>
          <w:szCs w:val="24"/>
        </w:rPr>
        <w:t xml:space="preserve">貯存結構物：如擋土牆、圍堤等設施，以防止廢棄物 及滲出水之外流。 </w:t>
      </w:r>
    </w:p>
    <w:p w:rsidR="00C346DF" w:rsidRPr="00C346DF" w:rsidRDefault="00C346DF" w:rsidP="00C346DF">
      <w:pPr>
        <w:widowControl/>
        <w:numPr>
          <w:ilvl w:val="0"/>
          <w:numId w:val="1"/>
        </w:numPr>
        <w:spacing w:before="100" w:beforeAutospacing="1" w:after="100" w:afterAutospacing="1" w:line="432" w:lineRule="atLeast"/>
        <w:ind w:right="2775"/>
        <w:rPr>
          <w:rFonts w:ascii="新細明體" w:hAnsi="新細明體" w:cs="新細明體"/>
          <w:kern w:val="0"/>
          <w:szCs w:val="24"/>
        </w:rPr>
      </w:pPr>
      <w:r w:rsidRPr="00C346DF">
        <w:rPr>
          <w:rFonts w:ascii="新細明體" w:hAnsi="新細明體" w:cs="新細明體" w:hint="eastAsia"/>
          <w:kern w:val="0"/>
          <w:szCs w:val="24"/>
        </w:rPr>
        <w:t xml:space="preserve">阻水設施：如鋪設不透水布，避免掩埋場鄰近之公共水域與地下水受到二次污染。 </w:t>
      </w:r>
    </w:p>
    <w:p w:rsidR="00C346DF" w:rsidRPr="00141296" w:rsidRDefault="00C346DF" w:rsidP="00C346DF">
      <w:pPr>
        <w:widowControl/>
        <w:numPr>
          <w:ilvl w:val="0"/>
          <w:numId w:val="1"/>
        </w:numPr>
        <w:spacing w:before="100" w:beforeAutospacing="1" w:after="100" w:afterAutospacing="1" w:line="432" w:lineRule="atLeast"/>
        <w:ind w:right="2775"/>
        <w:rPr>
          <w:rFonts w:ascii="新細明體" w:hAnsi="新細明體" w:cs="新細明體"/>
          <w:kern w:val="0"/>
          <w:szCs w:val="24"/>
        </w:rPr>
      </w:pPr>
      <w:r w:rsidRPr="00C346DF">
        <w:rPr>
          <w:rFonts w:ascii="新細明體" w:hAnsi="新細明體" w:cs="新細明體" w:hint="eastAsia"/>
          <w:kern w:val="0"/>
          <w:szCs w:val="24"/>
        </w:rPr>
        <w:t xml:space="preserve">集排水設施：將垃圾場滲出水收集至污水場處理，其餘場內外之雨水及場外之地下水則予以迅速排出，以免影響污水場處理負荷。 　　 </w:t>
      </w:r>
    </w:p>
    <w:p w:rsidR="00C346DF" w:rsidRPr="00C346DF" w:rsidRDefault="00C346DF" w:rsidP="00C346DF">
      <w:r w:rsidRPr="00C346DF">
        <w:rPr>
          <w:rFonts w:hint="eastAsia"/>
        </w:rPr>
        <w:lastRenderedPageBreak/>
        <w:t>以上</w:t>
      </w:r>
      <w:proofErr w:type="gramStart"/>
      <w:r w:rsidRPr="00C346DF">
        <w:rPr>
          <w:rFonts w:hint="eastAsia"/>
        </w:rPr>
        <w:t>設施均在保證</w:t>
      </w:r>
      <w:proofErr w:type="gramEnd"/>
      <w:r w:rsidRPr="00C346DF">
        <w:rPr>
          <w:rFonts w:hint="eastAsia"/>
        </w:rPr>
        <w:t>垃圾處理場對周遭環境之污染減至最低，惟後續垃圾掩埋場之操作營運管理，將更為重要；如能妥善做好營運管理工作，將不致造成二次公害問題。</w:t>
      </w:r>
    </w:p>
    <w:p w:rsidR="00FA1305" w:rsidRDefault="00FA1305" w:rsidP="009B2F72">
      <w:pPr>
        <w:rPr>
          <w:noProof/>
        </w:rPr>
      </w:pPr>
    </w:p>
    <w:p w:rsidR="00C41695" w:rsidRPr="00C346DF" w:rsidRDefault="00C346DF" w:rsidP="009B2F72">
      <w:r>
        <w:rPr>
          <w:rFonts w:hint="eastAsia"/>
          <w:noProof/>
        </w:rPr>
        <w:drawing>
          <wp:inline distT="0" distB="0" distL="0" distR="0">
            <wp:extent cx="5724525" cy="3464564"/>
            <wp:effectExtent l="19050" t="0" r="9525" b="0"/>
            <wp:docPr id="3" name="圖片 2" descr="untitl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bmp"/>
                    <pic:cNvPicPr/>
                  </pic:nvPicPr>
                  <pic:blipFill>
                    <a:blip r:embed="rId12" cstate="print"/>
                    <a:srcRect l="4158" r="2807" b="9722"/>
                    <a:stretch>
                      <a:fillRect/>
                    </a:stretch>
                  </pic:blipFill>
                  <pic:spPr>
                    <a:xfrm>
                      <a:off x="0" y="0"/>
                      <a:ext cx="5724525" cy="3464564"/>
                    </a:xfrm>
                    <a:prstGeom prst="rect">
                      <a:avLst/>
                    </a:prstGeom>
                  </pic:spPr>
                </pic:pic>
              </a:graphicData>
            </a:graphic>
          </wp:inline>
        </w:drawing>
      </w:r>
    </w:p>
    <w:p w:rsidR="00C41695" w:rsidRDefault="00FA1305" w:rsidP="009B2F72">
      <w:r>
        <w:rPr>
          <w:rFonts w:hint="eastAsia"/>
        </w:rPr>
        <w:t>圖</w:t>
      </w:r>
      <w:r w:rsidR="00AC3197">
        <w:rPr>
          <w:rFonts w:hint="eastAsia"/>
        </w:rPr>
        <w:t>四</w:t>
      </w:r>
      <w:r>
        <w:rPr>
          <w:rFonts w:hint="eastAsia"/>
        </w:rPr>
        <w:t xml:space="preserve">. </w:t>
      </w:r>
      <w:proofErr w:type="gramStart"/>
      <w:r w:rsidRPr="00FA1305">
        <w:rPr>
          <w:rFonts w:hint="eastAsia"/>
          <w:bCs/>
        </w:rPr>
        <w:t>掩埋場阻絕</w:t>
      </w:r>
      <w:proofErr w:type="gramEnd"/>
      <w:r w:rsidRPr="00FA1305">
        <w:rPr>
          <w:rFonts w:hint="eastAsia"/>
          <w:bCs/>
        </w:rPr>
        <w:t>設施概要</w:t>
      </w:r>
    </w:p>
    <w:p w:rsidR="00FA1305" w:rsidRDefault="00FA1305" w:rsidP="009B2F72">
      <w:pPr>
        <w:rPr>
          <w:noProof/>
        </w:rPr>
      </w:pPr>
    </w:p>
    <w:p w:rsidR="00C41695" w:rsidRDefault="00FA1305" w:rsidP="009B2F72">
      <w:r>
        <w:rPr>
          <w:rFonts w:hint="eastAsia"/>
          <w:noProof/>
        </w:rPr>
        <w:drawing>
          <wp:inline distT="0" distB="0" distL="0" distR="0">
            <wp:extent cx="4010025" cy="2409825"/>
            <wp:effectExtent l="19050" t="0" r="9525" b="0"/>
            <wp:docPr id="4" name="圖片 3" descr="untitled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3.bmp"/>
                    <pic:cNvPicPr/>
                  </pic:nvPicPr>
                  <pic:blipFill>
                    <a:blip r:embed="rId13" cstate="print"/>
                    <a:srcRect b="13356"/>
                    <a:stretch>
                      <a:fillRect/>
                    </a:stretch>
                  </pic:blipFill>
                  <pic:spPr>
                    <a:xfrm>
                      <a:off x="0" y="0"/>
                      <a:ext cx="4010025" cy="2409825"/>
                    </a:xfrm>
                    <a:prstGeom prst="rect">
                      <a:avLst/>
                    </a:prstGeom>
                  </pic:spPr>
                </pic:pic>
              </a:graphicData>
            </a:graphic>
          </wp:inline>
        </w:drawing>
      </w:r>
    </w:p>
    <w:p w:rsidR="00FA1305" w:rsidRDefault="00FA1305" w:rsidP="009B2F72">
      <w:r>
        <w:rPr>
          <w:rFonts w:hint="eastAsia"/>
        </w:rPr>
        <w:t>圖</w:t>
      </w:r>
      <w:r w:rsidR="00AC3197">
        <w:rPr>
          <w:rFonts w:hint="eastAsia"/>
        </w:rPr>
        <w:t>五</w:t>
      </w:r>
      <w:r>
        <w:rPr>
          <w:rFonts w:hint="eastAsia"/>
        </w:rPr>
        <w:t xml:space="preserve">. </w:t>
      </w:r>
      <w:r>
        <w:rPr>
          <w:rFonts w:hint="eastAsia"/>
        </w:rPr>
        <w:t>鋪設不透水布</w:t>
      </w:r>
    </w:p>
    <w:p w:rsidR="00B1652C" w:rsidRDefault="00B1652C" w:rsidP="009B2F72"/>
    <w:p w:rsidR="00B1652C" w:rsidRDefault="00B1652C" w:rsidP="009B2F72"/>
    <w:p w:rsidR="00141296" w:rsidRDefault="00141296" w:rsidP="009B2F72"/>
    <w:p w:rsidR="00141296" w:rsidRDefault="00141296" w:rsidP="009B2F72"/>
    <w:p w:rsidR="00B1652C" w:rsidRPr="00B1652C" w:rsidRDefault="00230B28" w:rsidP="00230B28">
      <w:pPr>
        <w:rPr>
          <w:bCs/>
        </w:rPr>
      </w:pPr>
      <w:r w:rsidRPr="00230B28">
        <w:rPr>
          <w:rFonts w:hint="eastAsia"/>
          <w:bCs/>
        </w:rPr>
        <w:lastRenderedPageBreak/>
        <w:t>2.</w:t>
      </w:r>
      <w:r w:rsidR="00A24668">
        <w:rPr>
          <w:rFonts w:hint="eastAsia"/>
          <w:bCs/>
        </w:rPr>
        <w:t>3</w:t>
      </w:r>
      <w:r w:rsidRPr="00230B28">
        <w:rPr>
          <w:rFonts w:hint="eastAsia"/>
          <w:bCs/>
        </w:rPr>
        <w:t xml:space="preserve"> </w:t>
      </w:r>
      <w:r w:rsidR="00B1652C" w:rsidRPr="00230B28">
        <w:rPr>
          <w:rFonts w:hint="eastAsia"/>
          <w:bCs/>
        </w:rPr>
        <w:t>地質調查</w:t>
      </w:r>
      <w:r w:rsidR="00B1652C" w:rsidRPr="00230B28">
        <w:rPr>
          <w:rFonts w:hint="eastAsia"/>
          <w:bCs/>
        </w:rPr>
        <w:t> </w:t>
      </w:r>
      <w:r w:rsidR="00B1652C" w:rsidRPr="00B1652C">
        <w:rPr>
          <w:rFonts w:hint="eastAsia"/>
          <w:bCs/>
        </w:rPr>
        <w:t xml:space="preserve"> </w:t>
      </w:r>
      <w:r w:rsidR="00B1652C" w:rsidRPr="00B1652C">
        <w:rPr>
          <w:rFonts w:hint="eastAsia"/>
          <w:bCs/>
        </w:rPr>
        <w:br/>
      </w:r>
      <w:r w:rsidR="00B1652C" w:rsidRPr="00B1652C">
        <w:rPr>
          <w:rFonts w:hint="eastAsia"/>
          <w:bCs/>
        </w:rPr>
        <w:t>掩埋場</w:t>
      </w:r>
      <w:r w:rsidR="00B30004">
        <w:rPr>
          <w:rFonts w:hint="eastAsia"/>
          <w:bCs/>
        </w:rPr>
        <w:t>中必須由現地調查來觀察是否有邊坡坍方的危險，為了考量掩埋場</w:t>
      </w:r>
      <w:r w:rsidR="00B1652C" w:rsidRPr="00B1652C">
        <w:rPr>
          <w:rFonts w:hint="eastAsia"/>
          <w:bCs/>
        </w:rPr>
        <w:t>之安全性，必須對邊坡之穩定加以分析及研判。</w:t>
      </w:r>
      <w:r>
        <w:rPr>
          <w:rFonts w:hint="eastAsia"/>
          <w:bCs/>
        </w:rPr>
        <w:t xml:space="preserve"> </w:t>
      </w:r>
      <w:r w:rsidR="00B1652C" w:rsidRPr="00B1652C">
        <w:rPr>
          <w:rFonts w:hint="eastAsia"/>
          <w:bCs/>
        </w:rPr>
        <w:br/>
      </w:r>
      <w:r w:rsidR="00B1652C" w:rsidRPr="00B1652C">
        <w:rPr>
          <w:rFonts w:hint="eastAsia"/>
          <w:bCs/>
        </w:rPr>
        <w:t xml:space="preserve">　　在地質調查中包括了地層調查、地層分佈、垃圾性狀、現場土壤鑽探及取樣，在土層變化處進行現場試驗</w:t>
      </w:r>
      <w:r w:rsidR="00B1652C" w:rsidRPr="00B1652C">
        <w:rPr>
          <w:rFonts w:hint="eastAsia"/>
          <w:bCs/>
        </w:rPr>
        <w:t>(</w:t>
      </w:r>
      <w:r w:rsidR="00B1652C" w:rsidRPr="00B1652C">
        <w:rPr>
          <w:rFonts w:hint="eastAsia"/>
          <w:bCs/>
        </w:rPr>
        <w:t>如標準貫入試驗，</w:t>
      </w:r>
      <w:r w:rsidR="00B1652C" w:rsidRPr="00B1652C">
        <w:rPr>
          <w:rFonts w:hint="eastAsia"/>
          <w:bCs/>
        </w:rPr>
        <w:t>SPT)</w:t>
      </w:r>
      <w:r w:rsidR="00B1652C" w:rsidRPr="00B1652C">
        <w:rPr>
          <w:rFonts w:hint="eastAsia"/>
          <w:bCs/>
        </w:rPr>
        <w:t>，並需採取</w:t>
      </w:r>
      <w:proofErr w:type="gramStart"/>
      <w:r w:rsidR="00B1652C" w:rsidRPr="00B1652C">
        <w:rPr>
          <w:rFonts w:hint="eastAsia"/>
          <w:bCs/>
        </w:rPr>
        <w:t>土樣供</w:t>
      </w:r>
      <w:proofErr w:type="gramEnd"/>
      <w:r w:rsidR="00B1652C" w:rsidRPr="00B1652C">
        <w:rPr>
          <w:rFonts w:hint="eastAsia"/>
          <w:bCs/>
        </w:rPr>
        <w:t>土壤一般物理性質試驗之用。一般</w:t>
      </w:r>
      <w:proofErr w:type="gramStart"/>
      <w:r w:rsidR="00B1652C" w:rsidRPr="00B1652C">
        <w:rPr>
          <w:rFonts w:hint="eastAsia"/>
          <w:bCs/>
        </w:rPr>
        <w:t>的工址調查</w:t>
      </w:r>
      <w:proofErr w:type="gramEnd"/>
      <w:r w:rsidR="00B1652C" w:rsidRPr="00B1652C">
        <w:rPr>
          <w:rFonts w:hint="eastAsia"/>
          <w:bCs/>
        </w:rPr>
        <w:t>要目，如下列所示</w:t>
      </w:r>
      <w:r w:rsidR="00B1652C" w:rsidRPr="00B1652C">
        <w:rPr>
          <w:rFonts w:hint="eastAsia"/>
          <w:bCs/>
        </w:rPr>
        <w:t xml:space="preserve"> </w:t>
      </w:r>
      <w:r>
        <w:rPr>
          <w:rFonts w:hint="eastAsia"/>
          <w:bCs/>
        </w:rPr>
        <w:t>：</w:t>
      </w:r>
    </w:p>
    <w:p w:rsidR="00B1652C" w:rsidRPr="00B1652C" w:rsidRDefault="00B1652C" w:rsidP="00B1652C">
      <w:pPr>
        <w:widowControl/>
        <w:numPr>
          <w:ilvl w:val="1"/>
          <w:numId w:val="3"/>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地形與地勢</w:t>
      </w:r>
      <w:r w:rsidR="00F236EB">
        <w:rPr>
          <w:rFonts w:ascii="新細明體" w:hAnsi="新細明體" w:cs="新細明體" w:hint="eastAsia"/>
          <w:kern w:val="0"/>
          <w:szCs w:val="24"/>
        </w:rPr>
        <w:t>：</w:t>
      </w:r>
      <w:r w:rsidRPr="00B1652C">
        <w:rPr>
          <w:rFonts w:ascii="新細明體" w:hAnsi="新細明體" w:cs="新細明體" w:hint="eastAsia"/>
          <w:kern w:val="0"/>
          <w:szCs w:val="24"/>
        </w:rPr>
        <w:t>尤其注意與工程有關之地貌及</w:t>
      </w:r>
      <w:proofErr w:type="gramStart"/>
      <w:r w:rsidRPr="00B1652C">
        <w:rPr>
          <w:rFonts w:ascii="新細明體" w:hAnsi="新細明體" w:cs="新細明體" w:hint="eastAsia"/>
          <w:kern w:val="0"/>
          <w:szCs w:val="24"/>
        </w:rPr>
        <w:t>水系特微</w:t>
      </w:r>
      <w:proofErr w:type="gramEnd"/>
      <w:r w:rsidRPr="00B1652C">
        <w:rPr>
          <w:rFonts w:ascii="新細明體" w:hAnsi="新細明體" w:cs="新細明體" w:hint="eastAsia"/>
          <w:kern w:val="0"/>
          <w:szCs w:val="24"/>
        </w:rPr>
        <w:t xml:space="preserve">。 </w:t>
      </w:r>
    </w:p>
    <w:p w:rsidR="00B1652C" w:rsidRPr="00B1652C" w:rsidRDefault="00B1652C" w:rsidP="00B1652C">
      <w:pPr>
        <w:widowControl/>
        <w:numPr>
          <w:ilvl w:val="1"/>
          <w:numId w:val="3"/>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地質構造</w:t>
      </w:r>
      <w:r w:rsidR="00F236EB">
        <w:rPr>
          <w:rFonts w:ascii="新細明體" w:hAnsi="新細明體" w:cs="新細明體" w:hint="eastAsia"/>
          <w:kern w:val="0"/>
          <w:szCs w:val="24"/>
        </w:rPr>
        <w:t>：</w:t>
      </w:r>
      <w:r w:rsidRPr="00B1652C">
        <w:rPr>
          <w:rFonts w:ascii="新細明體" w:hAnsi="新細明體" w:cs="新細明體" w:hint="eastAsia"/>
          <w:kern w:val="0"/>
          <w:szCs w:val="24"/>
        </w:rPr>
        <w:t xml:space="preserve">包括地質構造與軟弱夾心。 </w:t>
      </w:r>
    </w:p>
    <w:p w:rsidR="00B1652C" w:rsidRPr="00B1652C" w:rsidRDefault="00B1652C" w:rsidP="00B1652C">
      <w:pPr>
        <w:widowControl/>
        <w:numPr>
          <w:ilvl w:val="1"/>
          <w:numId w:val="3"/>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土壤與岩石之工程性質。 </w:t>
      </w:r>
    </w:p>
    <w:p w:rsidR="0001174F" w:rsidRDefault="00B1652C" w:rsidP="00230B28">
      <w:pPr>
        <w:widowControl/>
        <w:numPr>
          <w:ilvl w:val="1"/>
          <w:numId w:val="3"/>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工程環境</w:t>
      </w:r>
      <w:r w:rsidR="00F236EB">
        <w:rPr>
          <w:rFonts w:ascii="新細明體" w:hAnsi="新細明體" w:cs="新細明體" w:hint="eastAsia"/>
          <w:kern w:val="0"/>
          <w:szCs w:val="24"/>
        </w:rPr>
        <w:t>：</w:t>
      </w:r>
      <w:r w:rsidRPr="00B1652C">
        <w:rPr>
          <w:rFonts w:ascii="新細明體" w:hAnsi="新細明體" w:cs="新細明體" w:hint="eastAsia"/>
          <w:kern w:val="0"/>
          <w:szCs w:val="24"/>
        </w:rPr>
        <w:t>例如活斷層、地震、地下水、洞穴、大規模崩積土、地盤下陷、風化、侵蝕、礦坑等等。這些項目，常延伸</w:t>
      </w:r>
      <w:proofErr w:type="gramStart"/>
      <w:r w:rsidRPr="00B1652C">
        <w:rPr>
          <w:rFonts w:ascii="新細明體" w:hAnsi="新細明體" w:cs="新細明體" w:hint="eastAsia"/>
          <w:kern w:val="0"/>
          <w:szCs w:val="24"/>
        </w:rPr>
        <w:t>至工址以外，</w:t>
      </w:r>
      <w:proofErr w:type="gramEnd"/>
      <w:r w:rsidRPr="00B1652C">
        <w:rPr>
          <w:rFonts w:ascii="新細明體" w:hAnsi="新細明體" w:cs="新細明體" w:hint="eastAsia"/>
          <w:kern w:val="0"/>
          <w:szCs w:val="24"/>
        </w:rPr>
        <w:t>甚至全</w:t>
      </w:r>
      <w:proofErr w:type="gramStart"/>
      <w:r w:rsidRPr="00B1652C">
        <w:rPr>
          <w:rFonts w:ascii="新細明體" w:hAnsi="新細明體" w:cs="新細明體" w:hint="eastAsia"/>
          <w:kern w:val="0"/>
          <w:szCs w:val="24"/>
        </w:rPr>
        <w:t>在工址以外</w:t>
      </w:r>
      <w:proofErr w:type="gramEnd"/>
      <w:r w:rsidRPr="00B1652C">
        <w:rPr>
          <w:rFonts w:ascii="新細明體" w:hAnsi="新細明體" w:cs="新細明體" w:hint="eastAsia"/>
          <w:kern w:val="0"/>
          <w:szCs w:val="24"/>
        </w:rPr>
        <w:t>之遠處，但卻</w:t>
      </w:r>
      <w:proofErr w:type="gramStart"/>
      <w:r w:rsidRPr="00B1652C">
        <w:rPr>
          <w:rFonts w:ascii="新細明體" w:hAnsi="新細明體" w:cs="新細明體" w:hint="eastAsia"/>
          <w:kern w:val="0"/>
          <w:szCs w:val="24"/>
        </w:rPr>
        <w:t>對工址有</w:t>
      </w:r>
      <w:proofErr w:type="gramEnd"/>
      <w:r w:rsidRPr="00B1652C">
        <w:rPr>
          <w:rFonts w:ascii="新細明體" w:hAnsi="新細明體" w:cs="新細明體" w:hint="eastAsia"/>
          <w:kern w:val="0"/>
          <w:szCs w:val="24"/>
        </w:rPr>
        <w:t xml:space="preserve">影響。 </w:t>
      </w:r>
    </w:p>
    <w:p w:rsidR="0001174F" w:rsidRDefault="00B1652C" w:rsidP="00230B28">
      <w:pPr>
        <w:widowControl/>
        <w:numPr>
          <w:ilvl w:val="1"/>
          <w:numId w:val="3"/>
        </w:numPr>
        <w:spacing w:before="100" w:beforeAutospacing="1" w:after="100" w:afterAutospacing="1" w:line="432" w:lineRule="atLeast"/>
        <w:ind w:right="2775"/>
        <w:rPr>
          <w:rFonts w:ascii="新細明體" w:hAnsi="新細明體" w:cs="新細明體"/>
          <w:kern w:val="0"/>
          <w:szCs w:val="24"/>
        </w:rPr>
      </w:pPr>
      <w:r w:rsidRPr="0001174F">
        <w:rPr>
          <w:rFonts w:ascii="新細明體" w:hAnsi="新細明體" w:cs="新細明體" w:hint="eastAsia"/>
          <w:kern w:val="0"/>
          <w:szCs w:val="24"/>
        </w:rPr>
        <w:t>已有之工程</w:t>
      </w:r>
      <w:r w:rsidR="00F236EB">
        <w:rPr>
          <w:rFonts w:ascii="新細明體" w:hAnsi="新細明體" w:cs="新細明體" w:hint="eastAsia"/>
          <w:kern w:val="0"/>
          <w:szCs w:val="24"/>
        </w:rPr>
        <w:t>：在</w:t>
      </w:r>
      <w:r w:rsidRPr="0001174F">
        <w:rPr>
          <w:rFonts w:ascii="新細明體" w:hAnsi="新細明體" w:cs="新細明體" w:hint="eastAsia"/>
          <w:kern w:val="0"/>
          <w:szCs w:val="24"/>
        </w:rPr>
        <w:t>使用</w:t>
      </w:r>
      <w:proofErr w:type="gramStart"/>
      <w:r w:rsidRPr="0001174F">
        <w:rPr>
          <w:rFonts w:ascii="新細明體" w:hAnsi="新細明體" w:cs="新細明體" w:hint="eastAsia"/>
          <w:kern w:val="0"/>
          <w:szCs w:val="24"/>
        </w:rPr>
        <w:t>之工址之內或其鄰地</w:t>
      </w:r>
      <w:proofErr w:type="gramEnd"/>
      <w:r w:rsidRPr="0001174F">
        <w:rPr>
          <w:rFonts w:ascii="新細明體" w:hAnsi="新細明體" w:cs="新細明體" w:hint="eastAsia"/>
          <w:kern w:val="0"/>
          <w:szCs w:val="24"/>
        </w:rPr>
        <w:t xml:space="preserve">，可能已有一些工程結構物，當新工程開始之後，可能互相影響。 </w:t>
      </w:r>
      <w:r w:rsidRPr="0001174F">
        <w:rPr>
          <w:rFonts w:ascii="新細明體" w:hAnsi="新細明體" w:cs="新細明體" w:hint="eastAsia"/>
          <w:kern w:val="0"/>
          <w:szCs w:val="24"/>
        </w:rPr>
        <w:br/>
      </w:r>
    </w:p>
    <w:p w:rsidR="00141296" w:rsidRDefault="0001174F" w:rsidP="0001174F">
      <w:pPr>
        <w:pStyle w:val="a3"/>
      </w:pPr>
      <w:r>
        <w:rPr>
          <w:rFonts w:hint="eastAsia"/>
        </w:rPr>
        <w:t>2.</w:t>
      </w:r>
      <w:r w:rsidR="00A24668">
        <w:rPr>
          <w:rFonts w:hint="eastAsia"/>
        </w:rPr>
        <w:t>4</w:t>
      </w:r>
      <w:r>
        <w:rPr>
          <w:rFonts w:hint="eastAsia"/>
        </w:rPr>
        <w:t xml:space="preserve"> </w:t>
      </w:r>
      <w:r w:rsidR="00AC3197">
        <w:rPr>
          <w:rFonts w:hint="eastAsia"/>
        </w:rPr>
        <w:t>掩埋場</w:t>
      </w:r>
      <w:proofErr w:type="gramStart"/>
      <w:r w:rsidR="00034017">
        <w:rPr>
          <w:rFonts w:hint="eastAsia"/>
        </w:rPr>
        <w:t>復育時之</w:t>
      </w:r>
      <w:proofErr w:type="gramEnd"/>
      <w:r w:rsidR="00AC3197">
        <w:rPr>
          <w:rFonts w:hint="eastAsia"/>
        </w:rPr>
        <w:t>覆蓋層</w:t>
      </w:r>
      <w:r w:rsidR="00B1652C" w:rsidRPr="00B1652C">
        <w:rPr>
          <w:rFonts w:hint="eastAsia"/>
        </w:rPr>
        <w:br/>
      </w:r>
      <w:r w:rsidR="00B1652C" w:rsidRPr="00B1652C">
        <w:rPr>
          <w:rFonts w:hint="eastAsia"/>
        </w:rPr>
        <w:t xml:space="preserve">　　掩埋場會有使用的壽命，而在掩埋場要封閉之前通常會事先處理，加入促進穩定的物質，但是由於現場混合這些物質不易控制而造成封閉後掩埋場的局部穩定，再加上在鋪設覆蓋層時</w:t>
      </w:r>
      <w:proofErr w:type="gramStart"/>
      <w:r w:rsidR="00B1652C" w:rsidRPr="00B1652C">
        <w:rPr>
          <w:rFonts w:hint="eastAsia"/>
        </w:rPr>
        <w:t>的夯實</w:t>
      </w:r>
      <w:proofErr w:type="gramEnd"/>
      <w:r w:rsidR="00B1652C" w:rsidRPr="00B1652C">
        <w:rPr>
          <w:rFonts w:hint="eastAsia"/>
        </w:rPr>
        <w:t>，垃圾的種類、覆蓋層的厚度都會造成掩埋場的整體沈陷和局部沈陷，在現場監測值的沈陷應變的圍範從</w:t>
      </w:r>
      <w:r w:rsidR="00B1652C" w:rsidRPr="00B1652C">
        <w:rPr>
          <w:rFonts w:hint="eastAsia"/>
        </w:rPr>
        <w:t>5</w:t>
      </w:r>
      <w:r w:rsidR="00B1652C" w:rsidRPr="00B1652C">
        <w:rPr>
          <w:rFonts w:hint="eastAsia"/>
        </w:rPr>
        <w:t>％到</w:t>
      </w:r>
      <w:r w:rsidR="00B1652C" w:rsidRPr="00B1652C">
        <w:rPr>
          <w:rFonts w:hint="eastAsia"/>
        </w:rPr>
        <w:t>35</w:t>
      </w:r>
      <w:r w:rsidR="00B1652C" w:rsidRPr="00B1652C">
        <w:rPr>
          <w:rFonts w:hint="eastAsia"/>
        </w:rPr>
        <w:t>％都有。而這些沈陷的特性也隨著地點的不同有著不同特性。</w:t>
      </w:r>
      <w:r>
        <w:rPr>
          <w:rFonts w:hint="eastAsia"/>
        </w:rPr>
        <w:t xml:space="preserve"> </w:t>
      </w:r>
    </w:p>
    <w:p w:rsidR="0001174F" w:rsidRDefault="00B1652C" w:rsidP="0001174F">
      <w:pPr>
        <w:pStyle w:val="a3"/>
      </w:pPr>
      <w:r w:rsidRPr="00B1652C">
        <w:rPr>
          <w:rFonts w:hint="eastAsia"/>
        </w:rPr>
        <w:br/>
      </w:r>
      <w:r w:rsidRPr="00B1652C">
        <w:rPr>
          <w:rFonts w:hint="eastAsia"/>
        </w:rPr>
        <w:t xml:space="preserve">　　覆蓋系統可提供的功能有：提高用地的高程、減少降雨產生的表面</w:t>
      </w:r>
      <w:proofErr w:type="gramStart"/>
      <w:r w:rsidRPr="00B1652C">
        <w:rPr>
          <w:rFonts w:hint="eastAsia"/>
        </w:rPr>
        <w:t>逕</w:t>
      </w:r>
      <w:proofErr w:type="gramEnd"/>
      <w:r w:rsidRPr="00B1652C">
        <w:rPr>
          <w:rFonts w:hint="eastAsia"/>
        </w:rPr>
        <w:t>流，與入滲、垃圾的滲出水與產</w:t>
      </w:r>
      <w:r w:rsidRPr="0001174F">
        <w:rPr>
          <w:rFonts w:hint="eastAsia"/>
        </w:rPr>
        <w:t>生的氣體亦得以收集排出。設計覆蓋系統時必須考慮的影響因素有：溫度、濕度、風及水的侵蝕；植物的根、動物挖掘造成的破壞</w:t>
      </w:r>
      <w:r w:rsidRPr="0001174F">
        <w:rPr>
          <w:rFonts w:hint="eastAsia"/>
        </w:rPr>
        <w:t>;</w:t>
      </w:r>
      <w:r w:rsidRPr="0001174F">
        <w:rPr>
          <w:rFonts w:hint="eastAsia"/>
        </w:rPr>
        <w:t>垃圾或底土的整體或差異沈陷；覆上的對其上荷重之承載力等等。</w:t>
      </w:r>
      <w:r w:rsidRPr="0001174F">
        <w:rPr>
          <w:rFonts w:hint="eastAsia"/>
        </w:rPr>
        <w:t xml:space="preserve"> </w:t>
      </w:r>
      <w:r w:rsidRPr="0001174F">
        <w:rPr>
          <w:rFonts w:hint="eastAsia"/>
        </w:rPr>
        <w:br/>
      </w:r>
    </w:p>
    <w:p w:rsidR="0001174F" w:rsidRDefault="0001174F" w:rsidP="0001174F">
      <w:pPr>
        <w:pStyle w:val="a3"/>
      </w:pPr>
    </w:p>
    <w:p w:rsidR="00141296" w:rsidRDefault="00141296" w:rsidP="0001174F">
      <w:pPr>
        <w:pStyle w:val="a3"/>
      </w:pPr>
    </w:p>
    <w:p w:rsidR="00B1652C" w:rsidRPr="0001174F" w:rsidRDefault="00B1652C" w:rsidP="0001174F">
      <w:pPr>
        <w:pStyle w:val="a3"/>
      </w:pPr>
      <w:r w:rsidRPr="0001174F">
        <w:rPr>
          <w:rFonts w:hint="eastAsia"/>
        </w:rPr>
        <w:br/>
      </w:r>
      <w:r w:rsidRPr="0001174F">
        <w:rPr>
          <w:rFonts w:hint="eastAsia"/>
        </w:rPr>
        <w:lastRenderedPageBreak/>
        <w:t xml:space="preserve">　　一般而言，覆蓋系統可包含以下幾部份</w:t>
      </w:r>
      <w:r w:rsidRPr="0001174F">
        <w:rPr>
          <w:rFonts w:hint="eastAsia"/>
        </w:rPr>
        <w:t>:</w:t>
      </w:r>
      <w:r w:rsidRPr="0001174F">
        <w:rPr>
          <w:rFonts w:hint="eastAsia"/>
        </w:rPr>
        <w:t>表土層</w:t>
      </w:r>
      <w:r w:rsidRPr="0001174F">
        <w:rPr>
          <w:rFonts w:hint="eastAsia"/>
        </w:rPr>
        <w:t>(surface layer)</w:t>
      </w:r>
      <w:r w:rsidRPr="0001174F">
        <w:rPr>
          <w:rFonts w:hint="eastAsia"/>
        </w:rPr>
        <w:t>、保護層</w:t>
      </w:r>
      <w:r w:rsidRPr="0001174F">
        <w:rPr>
          <w:rFonts w:hint="eastAsia"/>
        </w:rPr>
        <w:t>(protection layer)</w:t>
      </w:r>
      <w:r w:rsidRPr="0001174F">
        <w:rPr>
          <w:rFonts w:hint="eastAsia"/>
        </w:rPr>
        <w:t>、排水層</w:t>
      </w:r>
      <w:r w:rsidRPr="0001174F">
        <w:rPr>
          <w:rFonts w:hint="eastAsia"/>
        </w:rPr>
        <w:t>(drainage layer)</w:t>
      </w:r>
      <w:r w:rsidRPr="0001174F">
        <w:rPr>
          <w:rFonts w:hint="eastAsia"/>
        </w:rPr>
        <w:t>、</w:t>
      </w:r>
      <w:proofErr w:type="gramStart"/>
      <w:r w:rsidRPr="0001174F">
        <w:rPr>
          <w:rFonts w:hint="eastAsia"/>
        </w:rPr>
        <w:t>阻水層</w:t>
      </w:r>
      <w:proofErr w:type="gramEnd"/>
      <w:r w:rsidR="0001174F">
        <w:rPr>
          <w:rFonts w:hint="eastAsia"/>
        </w:rPr>
        <w:t xml:space="preserve">(barrier layer) </w:t>
      </w:r>
      <w:proofErr w:type="gramStart"/>
      <w:r w:rsidRPr="0001174F">
        <w:rPr>
          <w:rFonts w:hint="eastAsia"/>
        </w:rPr>
        <w:t>與集氣層</w:t>
      </w:r>
      <w:proofErr w:type="gramEnd"/>
      <w:r w:rsidRPr="0001174F">
        <w:rPr>
          <w:rFonts w:hint="eastAsia"/>
        </w:rPr>
        <w:t>(gas collection layer)</w:t>
      </w:r>
      <w:r w:rsidRPr="0001174F">
        <w:rPr>
          <w:rFonts w:hint="eastAsia"/>
        </w:rPr>
        <w:t>，但並非必須全部皆有，根據當地狀況之不同、需求不同而可有不同之設計。以下針對上述五個層次，由上而下較詳細描述其功能與設計方式。</w:t>
      </w:r>
      <w:r w:rsidRPr="0001174F">
        <w:rPr>
          <w:rFonts w:hint="eastAsia"/>
        </w:rPr>
        <w:t xml:space="preserve"> </w:t>
      </w:r>
    </w:p>
    <w:p w:rsidR="00F236EB" w:rsidRPr="00F236EB" w:rsidRDefault="00B1652C" w:rsidP="00F236EB">
      <w:pPr>
        <w:widowControl/>
        <w:numPr>
          <w:ilvl w:val="0"/>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表土層 </w:t>
      </w:r>
      <w:r w:rsidRPr="00B1652C">
        <w:rPr>
          <w:rFonts w:ascii="新細明體" w:hAnsi="新細明體" w:cs="新細明體" w:hint="eastAsia"/>
          <w:kern w:val="0"/>
          <w:szCs w:val="24"/>
        </w:rPr>
        <w:br/>
        <w:t xml:space="preserve">主要的考慮機制 </w:t>
      </w:r>
    </w:p>
    <w:p w:rsidR="00F236EB" w:rsidRPr="00B1652C" w:rsidRDefault="00F236EB" w:rsidP="00A24668">
      <w:pPr>
        <w:widowControl/>
        <w:numPr>
          <w:ilvl w:val="1"/>
          <w:numId w:val="4"/>
        </w:numPr>
        <w:spacing w:before="100" w:beforeAutospacing="1" w:after="100" w:afterAutospacing="1" w:line="432" w:lineRule="atLeast"/>
        <w:ind w:right="2775"/>
        <w:rPr>
          <w:rFonts w:ascii="新細明體" w:hAnsi="新細明體" w:cs="新細明體"/>
          <w:kern w:val="0"/>
          <w:szCs w:val="24"/>
        </w:rPr>
      </w:pPr>
      <w:r w:rsidRPr="00B1652C">
        <w:rPr>
          <w:rFonts w:hint="eastAsia"/>
          <w:kern w:val="0"/>
        </w:rPr>
        <w:t>抵抗水和風的侵蝕：最有效方法是植生</w:t>
      </w:r>
      <w:r w:rsidRPr="00A24668">
        <w:rPr>
          <w:rFonts w:hint="eastAsia"/>
          <w:kern w:val="0"/>
        </w:rPr>
        <w:t>與</w:t>
      </w:r>
      <w:r w:rsidRPr="00B1652C">
        <w:rPr>
          <w:rFonts w:hint="eastAsia"/>
        </w:rPr>
        <w:t>使</w:t>
      </w:r>
      <w:r w:rsidRPr="00A24668">
        <w:rPr>
          <w:rFonts w:hint="eastAsia"/>
          <w:kern w:val="0"/>
        </w:rPr>
        <w:t>用地工合</w:t>
      </w:r>
      <w:proofErr w:type="gramStart"/>
      <w:r w:rsidRPr="00A24668">
        <w:rPr>
          <w:rFonts w:hint="eastAsia"/>
          <w:kern w:val="0"/>
        </w:rPr>
        <w:t>成材加勁表土層</w:t>
      </w:r>
      <w:proofErr w:type="gramEnd"/>
      <w:r w:rsidRPr="00A24668">
        <w:rPr>
          <w:rFonts w:hint="eastAsia"/>
          <w:kern w:val="0"/>
        </w:rPr>
        <w:t>。</w:t>
      </w:r>
    </w:p>
    <w:p w:rsidR="00B1652C" w:rsidRPr="00B1652C" w:rsidRDefault="00B1652C" w:rsidP="00B1652C">
      <w:pPr>
        <w:widowControl/>
        <w:numPr>
          <w:ilvl w:val="1"/>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防止樹根貫入：植生、栽種樹木是防止土壤流失好方法，但是也要防止樹根的貫穿導致下方襯墊層的破裂。 </w:t>
      </w:r>
    </w:p>
    <w:p w:rsidR="00A24668" w:rsidRDefault="00B1652C" w:rsidP="00A24668">
      <w:pPr>
        <w:widowControl/>
        <w:numPr>
          <w:ilvl w:val="1"/>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人為因素 </w:t>
      </w:r>
    </w:p>
    <w:p w:rsidR="00B1652C" w:rsidRPr="00A24668" w:rsidRDefault="00B1652C" w:rsidP="00A24668">
      <w:pPr>
        <w:pStyle w:val="a3"/>
        <w:rPr>
          <w:kern w:val="0"/>
        </w:rPr>
      </w:pPr>
      <w:r w:rsidRPr="00B1652C">
        <w:rPr>
          <w:rFonts w:hint="eastAsia"/>
          <w:kern w:val="0"/>
        </w:rPr>
        <w:br/>
      </w:r>
      <w:r w:rsidRPr="00B1652C">
        <w:rPr>
          <w:rFonts w:hint="eastAsia"/>
          <w:kern w:val="0"/>
        </w:rPr>
        <w:t xml:space="preserve">　　表上層主要提供植物生長與蒸散作用，並可以防止侵蝕及風化，主要材料為土壤或是地工合成材。覆上可以保護</w:t>
      </w:r>
      <w:proofErr w:type="gramStart"/>
      <w:r w:rsidRPr="00B1652C">
        <w:rPr>
          <w:rFonts w:hint="eastAsia"/>
          <w:kern w:val="0"/>
        </w:rPr>
        <w:t>底部膠</w:t>
      </w:r>
      <w:proofErr w:type="gramEnd"/>
      <w:r w:rsidRPr="00B1652C">
        <w:rPr>
          <w:rFonts w:hint="eastAsia"/>
          <w:kern w:val="0"/>
        </w:rPr>
        <w:t>膜等系統避免在溫度、濕度改變下的破壞；為了抵抗動物的挖掘與植物根的鑽掘，必須加一層較厚的保護性質的覆土；若考慮防止土壤被侵蝕與流失，亦可於其上加一層地工合成材料。上述方式為了維持其上植物生長，尚需注意灌溉系統的設置，植物生長情形好壞也需倚賴天候，因此較適合潮濕地區。</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 xml:space="preserve">　　於較乾燥地區、植物較不易生長之處，可直接於保護上層上放置較大圓石，即可防止動物挖掘，但此方法較不利於水分蒸散，而且要考慮穩定問題。</w:t>
      </w:r>
      <w:r w:rsidRPr="00B1652C">
        <w:rPr>
          <w:rFonts w:hint="eastAsia"/>
          <w:kern w:val="0"/>
        </w:rPr>
        <w:t xml:space="preserve"> </w:t>
      </w:r>
    </w:p>
    <w:p w:rsidR="0001174F" w:rsidRPr="00B1652C" w:rsidRDefault="0001174F" w:rsidP="0001174F">
      <w:pPr>
        <w:widowControl/>
        <w:spacing w:before="100" w:beforeAutospacing="1" w:after="100" w:afterAutospacing="1" w:line="432" w:lineRule="atLeast"/>
        <w:ind w:right="2775"/>
        <w:rPr>
          <w:rFonts w:ascii="新細明體" w:hAnsi="新細明體" w:cs="新細明體"/>
          <w:kern w:val="0"/>
          <w:szCs w:val="24"/>
        </w:rPr>
      </w:pPr>
    </w:p>
    <w:p w:rsidR="00A24668" w:rsidRDefault="00B1652C" w:rsidP="00B1652C">
      <w:pPr>
        <w:widowControl/>
        <w:numPr>
          <w:ilvl w:val="0"/>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保護層</w:t>
      </w:r>
      <w:r w:rsidR="00A24668">
        <w:rPr>
          <w:rFonts w:ascii="新細明體" w:hAnsi="新細明體" w:cs="新細明體" w:hint="eastAsia"/>
          <w:kern w:val="0"/>
          <w:szCs w:val="24"/>
        </w:rPr>
        <w:t xml:space="preserve"> </w:t>
      </w:r>
    </w:p>
    <w:p w:rsidR="00B1652C" w:rsidRPr="00B1652C" w:rsidRDefault="00B1652C" w:rsidP="00A24668">
      <w:pPr>
        <w:pStyle w:val="a3"/>
        <w:rPr>
          <w:kern w:val="0"/>
        </w:rPr>
      </w:pPr>
      <w:r w:rsidRPr="00B1652C">
        <w:rPr>
          <w:rFonts w:hint="eastAsia"/>
          <w:kern w:val="0"/>
        </w:rPr>
        <w:t>主要功能在於可以貯存水分至水被蒸發為止，並可防止動植物與人為的侵害，也可避免</w:t>
      </w:r>
      <w:proofErr w:type="gramStart"/>
      <w:r w:rsidRPr="00B1652C">
        <w:rPr>
          <w:rFonts w:hint="eastAsia"/>
          <w:kern w:val="0"/>
        </w:rPr>
        <w:t>底層因乾</w:t>
      </w:r>
      <w:proofErr w:type="gramEnd"/>
      <w:r w:rsidRPr="00B1652C">
        <w:rPr>
          <w:rFonts w:hint="eastAsia"/>
          <w:kern w:val="0"/>
        </w:rPr>
        <w:t>、濕變化而產生裂縫。一般材料為混合土或較大圓石，有時可以與表層合為覆蓋土層。對於不同的垃圾有不同的規定厚度，對事業廢棄物的保護層規定需在</w:t>
      </w:r>
      <w:r w:rsidRPr="00B1652C">
        <w:rPr>
          <w:rFonts w:hint="eastAsia"/>
          <w:kern w:val="0"/>
        </w:rPr>
        <w:t>60cm</w:t>
      </w:r>
      <w:r w:rsidRPr="00B1652C">
        <w:rPr>
          <w:rFonts w:hint="eastAsia"/>
          <w:kern w:val="0"/>
        </w:rPr>
        <w:t>到</w:t>
      </w:r>
      <w:r w:rsidRPr="00B1652C">
        <w:rPr>
          <w:rFonts w:hint="eastAsia"/>
          <w:kern w:val="0"/>
        </w:rPr>
        <w:t>90cm</w:t>
      </w:r>
      <w:r w:rsidRPr="00B1652C">
        <w:rPr>
          <w:rFonts w:hint="eastAsia"/>
          <w:kern w:val="0"/>
        </w:rPr>
        <w:t>之間。</w:t>
      </w:r>
      <w:r w:rsidRPr="00B1652C">
        <w:rPr>
          <w:rFonts w:hint="eastAsia"/>
          <w:kern w:val="0"/>
        </w:rPr>
        <w:t xml:space="preserve"> </w:t>
      </w:r>
    </w:p>
    <w:p w:rsidR="00A24668" w:rsidRPr="00A24668" w:rsidRDefault="00A24668" w:rsidP="00A24668">
      <w:pPr>
        <w:widowControl/>
        <w:spacing w:before="100" w:beforeAutospacing="1" w:after="100" w:afterAutospacing="1" w:line="432" w:lineRule="atLeast"/>
        <w:ind w:right="2775"/>
        <w:rPr>
          <w:rFonts w:ascii="新細明體" w:hAnsi="新細明體" w:cs="新細明體"/>
          <w:kern w:val="0"/>
          <w:szCs w:val="24"/>
        </w:rPr>
      </w:pPr>
    </w:p>
    <w:p w:rsidR="00A24668" w:rsidRDefault="00A24668" w:rsidP="00A24668">
      <w:pPr>
        <w:widowControl/>
        <w:spacing w:before="100" w:beforeAutospacing="1" w:after="100" w:afterAutospacing="1" w:line="432" w:lineRule="atLeast"/>
        <w:ind w:left="720" w:right="2775"/>
        <w:rPr>
          <w:rFonts w:ascii="新細明體" w:hAnsi="新細明體" w:cs="新細明體"/>
          <w:kern w:val="0"/>
          <w:szCs w:val="24"/>
        </w:rPr>
      </w:pPr>
    </w:p>
    <w:p w:rsidR="00A24668" w:rsidRDefault="00A24668" w:rsidP="00B1652C">
      <w:pPr>
        <w:widowControl/>
        <w:numPr>
          <w:ilvl w:val="0"/>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lastRenderedPageBreak/>
        <w:t>排水層</w:t>
      </w:r>
    </w:p>
    <w:p w:rsidR="00A24668" w:rsidRPr="00A24668" w:rsidRDefault="00B1652C" w:rsidP="00A24668">
      <w:pPr>
        <w:pStyle w:val="a3"/>
        <w:rPr>
          <w:kern w:val="0"/>
        </w:rPr>
      </w:pPr>
      <w:r w:rsidRPr="00B1652C">
        <w:rPr>
          <w:rFonts w:hint="eastAsia"/>
          <w:kern w:val="0"/>
        </w:rPr>
        <w:t>排放由於下雨及表面</w:t>
      </w:r>
      <w:proofErr w:type="gramStart"/>
      <w:r w:rsidRPr="00B1652C">
        <w:rPr>
          <w:rFonts w:hint="eastAsia"/>
          <w:kern w:val="0"/>
        </w:rPr>
        <w:t>逕</w:t>
      </w:r>
      <w:proofErr w:type="gramEnd"/>
      <w:r w:rsidRPr="00B1652C">
        <w:rPr>
          <w:rFonts w:hint="eastAsia"/>
          <w:kern w:val="0"/>
        </w:rPr>
        <w:t>流。入滲水，在此層中需鋪設地工合成材以利排水。其主要功能為減少</w:t>
      </w:r>
      <w:proofErr w:type="gramStart"/>
      <w:r w:rsidRPr="00B1652C">
        <w:rPr>
          <w:rFonts w:hint="eastAsia"/>
          <w:kern w:val="0"/>
        </w:rPr>
        <w:t>入滲至垃圾</w:t>
      </w:r>
      <w:proofErr w:type="gramEnd"/>
      <w:r w:rsidRPr="00B1652C">
        <w:rPr>
          <w:rFonts w:hint="eastAsia"/>
          <w:kern w:val="0"/>
        </w:rPr>
        <w:t>中的水量、減少覆蓋層的水壓力以維持邊坡穩定。最簡單方便的</w:t>
      </w:r>
      <w:proofErr w:type="gramStart"/>
      <w:r w:rsidRPr="00B1652C">
        <w:rPr>
          <w:rFonts w:hint="eastAsia"/>
          <w:kern w:val="0"/>
        </w:rPr>
        <w:t>材料為砂與</w:t>
      </w:r>
      <w:proofErr w:type="gramEnd"/>
      <w:r w:rsidRPr="00B1652C">
        <w:rPr>
          <w:rFonts w:hint="eastAsia"/>
          <w:kern w:val="0"/>
        </w:rPr>
        <w:t>礫石，</w:t>
      </w:r>
      <w:proofErr w:type="gramStart"/>
      <w:r w:rsidRPr="00B1652C">
        <w:rPr>
          <w:rFonts w:hint="eastAsia"/>
          <w:kern w:val="0"/>
        </w:rPr>
        <w:t>且此層與</w:t>
      </w:r>
      <w:proofErr w:type="gramEnd"/>
      <w:r w:rsidRPr="00B1652C">
        <w:rPr>
          <w:rFonts w:hint="eastAsia"/>
          <w:kern w:val="0"/>
        </w:rPr>
        <w:t>保護層間</w:t>
      </w:r>
      <w:proofErr w:type="gramStart"/>
      <w:r w:rsidRPr="00B1652C">
        <w:rPr>
          <w:rFonts w:hint="eastAsia"/>
          <w:kern w:val="0"/>
        </w:rPr>
        <w:t>加以濾層隔開</w:t>
      </w:r>
      <w:proofErr w:type="gramEnd"/>
      <w:r w:rsidRPr="00B1652C">
        <w:rPr>
          <w:rFonts w:hint="eastAsia"/>
          <w:kern w:val="0"/>
        </w:rPr>
        <w:t>。另外可以厚的合成材排水，材料可依不同需要而設計不同，安裝時也較方便，也較不必考慮穩定性問題，也可以</w:t>
      </w:r>
      <w:proofErr w:type="gramStart"/>
      <w:r w:rsidRPr="00B1652C">
        <w:rPr>
          <w:rFonts w:hint="eastAsia"/>
          <w:kern w:val="0"/>
        </w:rPr>
        <w:t>以錨定</w:t>
      </w:r>
      <w:proofErr w:type="gramEnd"/>
      <w:r w:rsidRPr="00B1652C">
        <w:rPr>
          <w:rFonts w:hint="eastAsia"/>
          <w:kern w:val="0"/>
        </w:rPr>
        <w:t>方式增加其穩定性。</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 xml:space="preserve">　　</w:t>
      </w:r>
      <w:proofErr w:type="gramStart"/>
      <w:r w:rsidRPr="00B1652C">
        <w:rPr>
          <w:rFonts w:hint="eastAsia"/>
          <w:kern w:val="0"/>
        </w:rPr>
        <w:t>此層於</w:t>
      </w:r>
      <w:proofErr w:type="gramEnd"/>
      <w:r w:rsidRPr="00B1652C">
        <w:rPr>
          <w:rFonts w:hint="eastAsia"/>
          <w:kern w:val="0"/>
        </w:rPr>
        <w:t>設計時必須注意，在坡</w:t>
      </w:r>
      <w:proofErr w:type="gramStart"/>
      <w:r w:rsidRPr="00B1652C">
        <w:rPr>
          <w:rFonts w:hint="eastAsia"/>
          <w:kern w:val="0"/>
        </w:rPr>
        <w:t>趾</w:t>
      </w:r>
      <w:proofErr w:type="gramEnd"/>
      <w:r w:rsidRPr="00B1652C">
        <w:rPr>
          <w:rFonts w:hint="eastAsia"/>
          <w:kern w:val="0"/>
        </w:rPr>
        <w:t>部份必須能讓水自由流走，以免造成坡腳水壓過高而不穩定，亦需考慮若排水速率太快，其上的植物亦不易生長。</w:t>
      </w:r>
      <w:r w:rsidRPr="00B1652C">
        <w:rPr>
          <w:rFonts w:hint="eastAsia"/>
          <w:kern w:val="0"/>
        </w:rPr>
        <w:t xml:space="preserve"> </w:t>
      </w:r>
    </w:p>
    <w:p w:rsidR="00A24668" w:rsidRDefault="00A24668" w:rsidP="00B1652C">
      <w:pPr>
        <w:widowControl/>
        <w:numPr>
          <w:ilvl w:val="0"/>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阻水層</w:t>
      </w:r>
    </w:p>
    <w:p w:rsidR="00A24668" w:rsidRDefault="00B1652C" w:rsidP="00A24668">
      <w:pPr>
        <w:pStyle w:val="a3"/>
        <w:rPr>
          <w:kern w:val="0"/>
        </w:rPr>
      </w:pPr>
      <w:proofErr w:type="gramStart"/>
      <w:r w:rsidRPr="00B1652C">
        <w:rPr>
          <w:rFonts w:hint="eastAsia"/>
          <w:kern w:val="0"/>
        </w:rPr>
        <w:t>此層為</w:t>
      </w:r>
      <w:proofErr w:type="gramEnd"/>
      <w:r w:rsidRPr="00B1652C">
        <w:rPr>
          <w:rFonts w:hint="eastAsia"/>
          <w:kern w:val="0"/>
        </w:rPr>
        <w:t>覆蓋系統中</w:t>
      </w:r>
      <w:proofErr w:type="gramStart"/>
      <w:r w:rsidRPr="00B1652C">
        <w:rPr>
          <w:rFonts w:hint="eastAsia"/>
          <w:kern w:val="0"/>
        </w:rPr>
        <w:t>最</w:t>
      </w:r>
      <w:proofErr w:type="gramEnd"/>
      <w:r w:rsidRPr="00B1652C">
        <w:rPr>
          <w:rFonts w:hint="eastAsia"/>
          <w:kern w:val="0"/>
        </w:rPr>
        <w:t>關鍵的部份，其最主要功能為防止雨水入滲。傳統設計上為</w:t>
      </w:r>
      <w:proofErr w:type="gramStart"/>
      <w:r w:rsidRPr="00B1652C">
        <w:rPr>
          <w:rFonts w:hint="eastAsia"/>
          <w:kern w:val="0"/>
        </w:rPr>
        <w:t>利用夯實黏土</w:t>
      </w:r>
      <w:proofErr w:type="gramEnd"/>
      <w:r w:rsidRPr="00B1652C">
        <w:rPr>
          <w:rFonts w:hint="eastAsia"/>
          <w:kern w:val="0"/>
        </w:rPr>
        <w:t>層，但有施工不易、易因冰凍而破壞、因垃圾的差異沈陷而有拉力破壞等缺點，故另外還有</w:t>
      </w:r>
      <w:r w:rsidRPr="00B1652C">
        <w:rPr>
          <w:rFonts w:hint="eastAsia"/>
          <w:kern w:val="0"/>
        </w:rPr>
        <w:t>GCL(</w:t>
      </w:r>
      <w:proofErr w:type="spellStart"/>
      <w:r w:rsidRPr="00B1652C">
        <w:rPr>
          <w:rFonts w:hint="eastAsia"/>
          <w:kern w:val="0"/>
        </w:rPr>
        <w:t>geosynthetie</w:t>
      </w:r>
      <w:proofErr w:type="spellEnd"/>
      <w:r w:rsidRPr="00B1652C">
        <w:rPr>
          <w:rFonts w:hint="eastAsia"/>
          <w:kern w:val="0"/>
        </w:rPr>
        <w:t xml:space="preserve"> clay liner)</w:t>
      </w:r>
      <w:r w:rsidRPr="00B1652C">
        <w:rPr>
          <w:rFonts w:hint="eastAsia"/>
          <w:kern w:val="0"/>
        </w:rPr>
        <w:t>與</w:t>
      </w:r>
      <w:r w:rsidRPr="00B1652C">
        <w:rPr>
          <w:rFonts w:hint="eastAsia"/>
          <w:kern w:val="0"/>
        </w:rPr>
        <w:t>GM(</w:t>
      </w:r>
      <w:proofErr w:type="spellStart"/>
      <w:r w:rsidRPr="00B1652C">
        <w:rPr>
          <w:rFonts w:hint="eastAsia"/>
          <w:kern w:val="0"/>
        </w:rPr>
        <w:t>geomembrane</w:t>
      </w:r>
      <w:proofErr w:type="spellEnd"/>
      <w:r w:rsidRPr="00B1652C">
        <w:rPr>
          <w:rFonts w:hint="eastAsia"/>
          <w:kern w:val="0"/>
        </w:rPr>
        <w:t xml:space="preserve"> liner)</w:t>
      </w:r>
      <w:r w:rsidRPr="00B1652C">
        <w:rPr>
          <w:rFonts w:hint="eastAsia"/>
          <w:kern w:val="0"/>
        </w:rPr>
        <w:t>納入設計單元的設計方式。</w:t>
      </w:r>
      <w:r w:rsidR="00201AB7">
        <w:rPr>
          <w:rFonts w:hint="eastAsia"/>
          <w:kern w:val="0"/>
        </w:rPr>
        <w:t xml:space="preserve"> </w:t>
      </w:r>
      <w:r w:rsidRPr="00B1652C">
        <w:rPr>
          <w:rFonts w:hint="eastAsia"/>
          <w:kern w:val="0"/>
        </w:rPr>
        <w:br/>
      </w:r>
      <w:r w:rsidRPr="00B1652C">
        <w:rPr>
          <w:rFonts w:hint="eastAsia"/>
          <w:kern w:val="0"/>
        </w:rPr>
        <w:t xml:space="preserve">　　以</w:t>
      </w:r>
      <w:proofErr w:type="gramStart"/>
      <w:r w:rsidRPr="00B1652C">
        <w:rPr>
          <w:rFonts w:hint="eastAsia"/>
          <w:kern w:val="0"/>
        </w:rPr>
        <w:t>夯實黏土層阻</w:t>
      </w:r>
      <w:proofErr w:type="gramEnd"/>
      <w:r w:rsidRPr="00B1652C">
        <w:rPr>
          <w:rFonts w:hint="eastAsia"/>
          <w:kern w:val="0"/>
        </w:rPr>
        <w:t>水時，其厚度必須大於</w:t>
      </w:r>
      <w:r w:rsidRPr="00B1652C">
        <w:rPr>
          <w:rFonts w:hint="eastAsia"/>
          <w:kern w:val="0"/>
        </w:rPr>
        <w:t>0.6</w:t>
      </w:r>
      <w:r w:rsidRPr="00B1652C">
        <w:rPr>
          <w:rFonts w:hint="eastAsia"/>
          <w:kern w:val="0"/>
        </w:rPr>
        <w:t>公尺，必須</w:t>
      </w:r>
      <w:proofErr w:type="gramStart"/>
      <w:r w:rsidRPr="00B1652C">
        <w:rPr>
          <w:rFonts w:hint="eastAsia"/>
          <w:kern w:val="0"/>
        </w:rPr>
        <w:t>夯實至透</w:t>
      </w:r>
      <w:proofErr w:type="gramEnd"/>
      <w:r w:rsidRPr="00B1652C">
        <w:rPr>
          <w:rFonts w:hint="eastAsia"/>
          <w:kern w:val="0"/>
        </w:rPr>
        <w:t>水係數小於</w:t>
      </w:r>
      <w:r w:rsidRPr="00B1652C">
        <w:rPr>
          <w:rFonts w:hint="eastAsia"/>
          <w:kern w:val="0"/>
        </w:rPr>
        <w:t xml:space="preserve"> l</w:t>
      </w:r>
      <w:r w:rsidRPr="00B1652C">
        <w:rPr>
          <w:rFonts w:hint="eastAsia"/>
          <w:kern w:val="0"/>
        </w:rPr>
        <w:t>×</w:t>
      </w:r>
      <w:r w:rsidRPr="00B1652C">
        <w:rPr>
          <w:rFonts w:hint="eastAsia"/>
          <w:kern w:val="0"/>
        </w:rPr>
        <w:t>10-7cm/s</w:t>
      </w:r>
      <w:r w:rsidRPr="00B1652C">
        <w:rPr>
          <w:rFonts w:hint="eastAsia"/>
          <w:kern w:val="0"/>
        </w:rPr>
        <w:t>。優點為材料易於當地取得，且使用期長，但易因溫度、濕度的改變或是差異沈陷而產生裂縫，於垃圾上的施工亦不方便，</w:t>
      </w:r>
      <w:proofErr w:type="gramStart"/>
      <w:r w:rsidRPr="00B1652C">
        <w:rPr>
          <w:rFonts w:hint="eastAsia"/>
          <w:kern w:val="0"/>
        </w:rPr>
        <w:t>且其阻水</w:t>
      </w:r>
      <w:proofErr w:type="gramEnd"/>
      <w:r w:rsidRPr="00B1652C">
        <w:rPr>
          <w:rFonts w:hint="eastAsia"/>
          <w:kern w:val="0"/>
        </w:rPr>
        <w:t>效果有限。以地</w:t>
      </w:r>
      <w:proofErr w:type="gramStart"/>
      <w:r w:rsidRPr="00B1652C">
        <w:rPr>
          <w:rFonts w:hint="eastAsia"/>
          <w:kern w:val="0"/>
        </w:rPr>
        <w:t>工膜布</w:t>
      </w:r>
      <w:proofErr w:type="gramEnd"/>
      <w:r w:rsidRPr="00B1652C">
        <w:rPr>
          <w:rFonts w:hint="eastAsia"/>
          <w:kern w:val="0"/>
        </w:rPr>
        <w:t>(</w:t>
      </w:r>
      <w:proofErr w:type="spellStart"/>
      <w:r w:rsidRPr="00B1652C">
        <w:rPr>
          <w:rFonts w:hint="eastAsia"/>
          <w:kern w:val="0"/>
        </w:rPr>
        <w:t>geomembrane</w:t>
      </w:r>
      <w:proofErr w:type="spellEnd"/>
      <w:r w:rsidRPr="00B1652C">
        <w:rPr>
          <w:rFonts w:hint="eastAsia"/>
          <w:kern w:val="0"/>
        </w:rPr>
        <w:t xml:space="preserve"> liner)</w:t>
      </w:r>
      <w:proofErr w:type="gramStart"/>
      <w:r w:rsidRPr="00B1652C">
        <w:rPr>
          <w:rFonts w:hint="eastAsia"/>
          <w:kern w:val="0"/>
        </w:rPr>
        <w:t>當阻水層</w:t>
      </w:r>
      <w:proofErr w:type="gramEnd"/>
      <w:r w:rsidRPr="00B1652C">
        <w:rPr>
          <w:rFonts w:hint="eastAsia"/>
          <w:kern w:val="0"/>
        </w:rPr>
        <w:t>亦是一種方式，其優點為直接、施工快，而且材料不受溫度、濕度變化的影響、也可承受較大的差異沈陷，</w:t>
      </w:r>
      <w:proofErr w:type="gramStart"/>
      <w:r w:rsidRPr="00B1652C">
        <w:rPr>
          <w:rFonts w:hint="eastAsia"/>
          <w:kern w:val="0"/>
        </w:rPr>
        <w:t>可以錨定加強</w:t>
      </w:r>
      <w:proofErr w:type="gramEnd"/>
      <w:r w:rsidRPr="00B1652C">
        <w:rPr>
          <w:rFonts w:hint="eastAsia"/>
          <w:kern w:val="0"/>
        </w:rPr>
        <w:t>其穩定性，但是此種材料與覆</w:t>
      </w:r>
      <w:proofErr w:type="gramStart"/>
      <w:r w:rsidRPr="00B1652C">
        <w:rPr>
          <w:rFonts w:hint="eastAsia"/>
          <w:kern w:val="0"/>
        </w:rPr>
        <w:t>土層間易產生</w:t>
      </w:r>
      <w:proofErr w:type="gramEnd"/>
      <w:r w:rsidRPr="00B1652C">
        <w:rPr>
          <w:rFonts w:hint="eastAsia"/>
          <w:kern w:val="0"/>
        </w:rPr>
        <w:t>滑動破壞，且其承受刺穿的能力較差。而</w:t>
      </w:r>
      <w:r w:rsidRPr="00B1652C">
        <w:rPr>
          <w:rFonts w:hint="eastAsia"/>
          <w:kern w:val="0"/>
        </w:rPr>
        <w:t>GCL</w:t>
      </w:r>
      <w:r w:rsidRPr="00B1652C">
        <w:rPr>
          <w:rFonts w:hint="eastAsia"/>
          <w:kern w:val="0"/>
        </w:rPr>
        <w:t>用作</w:t>
      </w:r>
      <w:proofErr w:type="gramStart"/>
      <w:r w:rsidRPr="00B1652C">
        <w:rPr>
          <w:rFonts w:hint="eastAsia"/>
          <w:kern w:val="0"/>
        </w:rPr>
        <w:t>阻水層亦是一</w:t>
      </w:r>
      <w:proofErr w:type="gramEnd"/>
      <w:r w:rsidRPr="00B1652C">
        <w:rPr>
          <w:rFonts w:hint="eastAsia"/>
          <w:kern w:val="0"/>
        </w:rPr>
        <w:t>法，其具有地</w:t>
      </w:r>
      <w:proofErr w:type="gramStart"/>
      <w:r w:rsidRPr="00B1652C">
        <w:rPr>
          <w:rFonts w:hint="eastAsia"/>
          <w:kern w:val="0"/>
        </w:rPr>
        <w:t>工膜布</w:t>
      </w:r>
      <w:proofErr w:type="gramEnd"/>
      <w:r w:rsidRPr="00B1652C">
        <w:rPr>
          <w:rFonts w:hint="eastAsia"/>
          <w:kern w:val="0"/>
        </w:rPr>
        <w:t>大部份的優點，但亦有剪力強度低的缺點，</w:t>
      </w:r>
      <w:proofErr w:type="gramStart"/>
      <w:r w:rsidRPr="00B1652C">
        <w:rPr>
          <w:rFonts w:hint="eastAsia"/>
          <w:kern w:val="0"/>
        </w:rPr>
        <w:t>與濾層問亦</w:t>
      </w:r>
      <w:proofErr w:type="gramEnd"/>
      <w:r w:rsidRPr="00B1652C">
        <w:rPr>
          <w:rFonts w:hint="eastAsia"/>
          <w:kern w:val="0"/>
        </w:rPr>
        <w:t>會產生滑動。</w:t>
      </w:r>
      <w:r w:rsidR="003F5E29">
        <w:rPr>
          <w:rFonts w:hint="eastAsia"/>
          <w:kern w:val="0"/>
        </w:rPr>
        <w:t xml:space="preserve"> </w:t>
      </w:r>
      <w:r w:rsidRPr="00B1652C">
        <w:rPr>
          <w:rFonts w:hint="eastAsia"/>
          <w:kern w:val="0"/>
        </w:rPr>
        <w:br/>
      </w:r>
      <w:r w:rsidRPr="00B1652C">
        <w:rPr>
          <w:rFonts w:hint="eastAsia"/>
          <w:kern w:val="0"/>
        </w:rPr>
        <w:t xml:space="preserve">　　綜合上述三種材料的優缺點，設計時可以依照需要將上述材料綜合使用，最普遍且</w:t>
      </w:r>
      <w:proofErr w:type="gramStart"/>
      <w:r w:rsidRPr="00B1652C">
        <w:rPr>
          <w:rFonts w:hint="eastAsia"/>
          <w:kern w:val="0"/>
        </w:rPr>
        <w:t>最</w:t>
      </w:r>
      <w:proofErr w:type="gramEnd"/>
      <w:r w:rsidRPr="00B1652C">
        <w:rPr>
          <w:rFonts w:hint="eastAsia"/>
          <w:kern w:val="0"/>
        </w:rPr>
        <w:t>經濟有效的方式為綜合</w:t>
      </w:r>
      <w:r w:rsidRPr="00B1652C">
        <w:rPr>
          <w:rFonts w:hint="eastAsia"/>
          <w:kern w:val="0"/>
        </w:rPr>
        <w:t>GM</w:t>
      </w:r>
      <w:r w:rsidRPr="00B1652C">
        <w:rPr>
          <w:rFonts w:hint="eastAsia"/>
          <w:kern w:val="0"/>
        </w:rPr>
        <w:t>與</w:t>
      </w:r>
      <w:r w:rsidR="00A24668">
        <w:rPr>
          <w:rFonts w:hint="eastAsia"/>
          <w:kern w:val="0"/>
        </w:rPr>
        <w:t>GCL</w:t>
      </w:r>
      <w:r w:rsidRPr="00B1652C">
        <w:rPr>
          <w:rFonts w:hint="eastAsia"/>
          <w:kern w:val="0"/>
        </w:rPr>
        <w:t>，只是對於潛在的滑動面</w:t>
      </w:r>
      <w:r w:rsidRPr="00B1652C">
        <w:rPr>
          <w:rFonts w:hint="eastAsia"/>
          <w:kern w:val="0"/>
        </w:rPr>
        <w:t>(GM</w:t>
      </w:r>
      <w:r w:rsidRPr="00B1652C">
        <w:rPr>
          <w:rFonts w:hint="eastAsia"/>
          <w:kern w:val="0"/>
        </w:rPr>
        <w:t>的上下、</w:t>
      </w:r>
      <w:r w:rsidRPr="00B1652C">
        <w:rPr>
          <w:rFonts w:hint="eastAsia"/>
          <w:kern w:val="0"/>
        </w:rPr>
        <w:t>GCL</w:t>
      </w:r>
      <w:proofErr w:type="gramStart"/>
      <w:r w:rsidRPr="00B1652C">
        <w:rPr>
          <w:rFonts w:hint="eastAsia"/>
          <w:kern w:val="0"/>
        </w:rPr>
        <w:t>與濾層問</w:t>
      </w:r>
      <w:proofErr w:type="gramEnd"/>
      <w:r w:rsidRPr="00B1652C">
        <w:rPr>
          <w:rFonts w:hint="eastAsia"/>
          <w:kern w:val="0"/>
        </w:rPr>
        <w:t>)</w:t>
      </w:r>
      <w:r w:rsidRPr="00B1652C">
        <w:rPr>
          <w:rFonts w:hint="eastAsia"/>
          <w:kern w:val="0"/>
        </w:rPr>
        <w:t>，必須詳細加以分析。</w:t>
      </w:r>
      <w:r w:rsidRPr="00B1652C">
        <w:rPr>
          <w:rFonts w:hint="eastAsia"/>
          <w:kern w:val="0"/>
        </w:rPr>
        <w:t xml:space="preserve"> </w:t>
      </w:r>
    </w:p>
    <w:p w:rsidR="00A24668" w:rsidRPr="00A24668" w:rsidRDefault="00A24668" w:rsidP="00A24668">
      <w:pPr>
        <w:pStyle w:val="a3"/>
        <w:rPr>
          <w:kern w:val="0"/>
        </w:rPr>
      </w:pPr>
    </w:p>
    <w:p w:rsidR="00A24668" w:rsidRDefault="00A24668" w:rsidP="00B1652C">
      <w:pPr>
        <w:widowControl/>
        <w:numPr>
          <w:ilvl w:val="0"/>
          <w:numId w:val="4"/>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氣體收集層</w:t>
      </w:r>
    </w:p>
    <w:p w:rsidR="00E40F04" w:rsidRPr="003F5E29" w:rsidRDefault="00B1652C" w:rsidP="00A24668">
      <w:r w:rsidRPr="00B1652C">
        <w:rPr>
          <w:rFonts w:hint="eastAsia"/>
          <w:kern w:val="0"/>
        </w:rPr>
        <w:t>家庭廢棄物所分解排放的氣體主要是甲烷和二氧化碳，起初</w:t>
      </w:r>
      <w:proofErr w:type="gramStart"/>
      <w:r w:rsidRPr="00B1652C">
        <w:rPr>
          <w:rFonts w:hint="eastAsia"/>
          <w:kern w:val="0"/>
        </w:rPr>
        <w:t>是好氧分解</w:t>
      </w:r>
      <w:proofErr w:type="gramEnd"/>
      <w:r w:rsidRPr="00B1652C">
        <w:rPr>
          <w:rFonts w:hint="eastAsia"/>
          <w:kern w:val="0"/>
        </w:rPr>
        <w:t>，再來</w:t>
      </w:r>
      <w:proofErr w:type="gramStart"/>
      <w:r w:rsidRPr="00B1652C">
        <w:rPr>
          <w:rFonts w:hint="eastAsia"/>
          <w:kern w:val="0"/>
        </w:rPr>
        <w:t>就是厭氧分解</w:t>
      </w:r>
      <w:proofErr w:type="gramEnd"/>
      <w:r w:rsidRPr="00B1652C">
        <w:rPr>
          <w:rFonts w:hint="eastAsia"/>
          <w:kern w:val="0"/>
        </w:rPr>
        <w:t>要</w:t>
      </w:r>
      <w:r w:rsidRPr="00B1652C">
        <w:rPr>
          <w:rFonts w:hint="eastAsia"/>
          <w:kern w:val="0"/>
        </w:rPr>
        <w:t>80</w:t>
      </w:r>
      <w:r w:rsidRPr="00B1652C">
        <w:rPr>
          <w:rFonts w:hint="eastAsia"/>
          <w:kern w:val="0"/>
        </w:rPr>
        <w:t>年才能分解出氣體量的</w:t>
      </w:r>
      <w:r w:rsidRPr="00B1652C">
        <w:rPr>
          <w:rFonts w:hint="eastAsia"/>
          <w:kern w:val="0"/>
        </w:rPr>
        <w:t>80</w:t>
      </w:r>
      <w:r w:rsidRPr="00B1652C">
        <w:rPr>
          <w:rFonts w:hint="eastAsia"/>
          <w:kern w:val="0"/>
        </w:rPr>
        <w:t>％，</w:t>
      </w:r>
      <w:r w:rsidRPr="00B1652C">
        <w:rPr>
          <w:rFonts w:hint="eastAsia"/>
          <w:kern w:val="0"/>
        </w:rPr>
        <w:t>160</w:t>
      </w:r>
      <w:r w:rsidRPr="00B1652C">
        <w:rPr>
          <w:rFonts w:hint="eastAsia"/>
          <w:kern w:val="0"/>
        </w:rPr>
        <w:t>年才能分解出氣體量的</w:t>
      </w:r>
      <w:r w:rsidRPr="00B1652C">
        <w:rPr>
          <w:rFonts w:hint="eastAsia"/>
          <w:kern w:val="0"/>
        </w:rPr>
        <w:t>99</w:t>
      </w:r>
      <w:r w:rsidRPr="00B1652C">
        <w:rPr>
          <w:rFonts w:hint="eastAsia"/>
          <w:kern w:val="0"/>
        </w:rPr>
        <w:t>％。因</w:t>
      </w:r>
      <w:r w:rsidRPr="00A24668">
        <w:rPr>
          <w:rFonts w:hint="eastAsia"/>
        </w:rPr>
        <w:t>為</w:t>
      </w:r>
      <w:proofErr w:type="gramStart"/>
      <w:r w:rsidRPr="00A24668">
        <w:rPr>
          <w:rFonts w:hint="eastAsia"/>
        </w:rPr>
        <w:t>甲烷氣比空氣</w:t>
      </w:r>
      <w:proofErr w:type="gramEnd"/>
      <w:r w:rsidRPr="00A24668">
        <w:rPr>
          <w:rFonts w:hint="eastAsia"/>
        </w:rPr>
        <w:t>輕，所以排氣管就剛好架在氣體收集層的上方。</w:t>
      </w:r>
      <w:proofErr w:type="gramStart"/>
      <w:r w:rsidRPr="00A24668">
        <w:rPr>
          <w:rFonts w:hint="eastAsia"/>
        </w:rPr>
        <w:t>此層之</w:t>
      </w:r>
      <w:proofErr w:type="gramEnd"/>
      <w:r w:rsidRPr="00A24668">
        <w:rPr>
          <w:rFonts w:hint="eastAsia"/>
        </w:rPr>
        <w:t>主要功能為將垃圾分解產生的氣體傳至收集點再將之移除，一般</w:t>
      </w:r>
      <w:proofErr w:type="gramStart"/>
      <w:r w:rsidRPr="00A24668">
        <w:rPr>
          <w:rFonts w:hint="eastAsia"/>
        </w:rPr>
        <w:t>材料有砂</w:t>
      </w:r>
      <w:proofErr w:type="gramEnd"/>
      <w:r w:rsidRPr="00A24668">
        <w:rPr>
          <w:rFonts w:hint="eastAsia"/>
        </w:rPr>
        <w:t>、合成材</w:t>
      </w:r>
      <w:proofErr w:type="gramStart"/>
      <w:r w:rsidRPr="00A24668">
        <w:rPr>
          <w:rFonts w:hint="eastAsia"/>
        </w:rPr>
        <w:t>與格網</w:t>
      </w:r>
      <w:proofErr w:type="gramEnd"/>
      <w:r w:rsidRPr="00A24668">
        <w:rPr>
          <w:rFonts w:hint="eastAsia"/>
        </w:rPr>
        <w:t>。最普遍的設計方式自上而下</w:t>
      </w:r>
      <w:proofErr w:type="gramStart"/>
      <w:r w:rsidRPr="00A24668">
        <w:rPr>
          <w:rFonts w:hint="eastAsia"/>
        </w:rPr>
        <w:t>為濾層</w:t>
      </w:r>
      <w:proofErr w:type="gramEnd"/>
      <w:r w:rsidRPr="00A24668">
        <w:rPr>
          <w:rFonts w:hint="eastAsia"/>
        </w:rPr>
        <w:t>、砂石或礫石間設置排氣管，此外亦可採用合成材設計，惟需考慮潛在滑動面的穩定性。</w:t>
      </w:r>
      <w:r w:rsidRPr="00A24668">
        <w:rPr>
          <w:rFonts w:hint="eastAsia"/>
        </w:rPr>
        <w:t xml:space="preserve"> </w:t>
      </w:r>
    </w:p>
    <w:p w:rsidR="00E40F04" w:rsidRDefault="00E40F04" w:rsidP="00A24668">
      <w:r>
        <w:rPr>
          <w:rFonts w:hint="eastAsia"/>
          <w:noProof/>
        </w:rPr>
        <w:lastRenderedPageBreak/>
        <w:drawing>
          <wp:inline distT="0" distB="0" distL="0" distR="0">
            <wp:extent cx="3238500" cy="2871605"/>
            <wp:effectExtent l="19050" t="0" r="0" b="0"/>
            <wp:docPr id="9" name="圖片 8" descr="untitle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4.bmp"/>
                    <pic:cNvPicPr/>
                  </pic:nvPicPr>
                  <pic:blipFill>
                    <a:blip r:embed="rId14" cstate="print"/>
                    <a:stretch>
                      <a:fillRect/>
                    </a:stretch>
                  </pic:blipFill>
                  <pic:spPr>
                    <a:xfrm>
                      <a:off x="0" y="0"/>
                      <a:ext cx="3238500" cy="2871605"/>
                    </a:xfrm>
                    <a:prstGeom prst="rect">
                      <a:avLst/>
                    </a:prstGeom>
                  </pic:spPr>
                </pic:pic>
              </a:graphicData>
            </a:graphic>
          </wp:inline>
        </w:drawing>
      </w:r>
    </w:p>
    <w:p w:rsidR="00E40F04" w:rsidRDefault="00E40F04" w:rsidP="00A24668">
      <w:r>
        <w:rPr>
          <w:rFonts w:hint="eastAsia"/>
        </w:rPr>
        <w:t>圖六</w:t>
      </w:r>
      <w:r>
        <w:rPr>
          <w:rFonts w:hint="eastAsia"/>
        </w:rPr>
        <w:t>.</w:t>
      </w:r>
      <w:r w:rsidRPr="00E40F04">
        <w:t xml:space="preserve"> </w:t>
      </w:r>
      <w:r w:rsidRPr="00E40F04">
        <w:t>垃圾掩埋場的生物分解作用</w:t>
      </w:r>
    </w:p>
    <w:p w:rsidR="009E6F9B" w:rsidRDefault="009E6F9B" w:rsidP="00A24668"/>
    <w:p w:rsidR="009E6F9B" w:rsidRDefault="009E6F9B" w:rsidP="00A24668">
      <w:r>
        <w:rPr>
          <w:rFonts w:hint="eastAsia"/>
          <w:noProof/>
        </w:rPr>
        <w:drawing>
          <wp:inline distT="0" distB="0" distL="0" distR="0">
            <wp:extent cx="3143250" cy="2066396"/>
            <wp:effectExtent l="19050" t="0" r="0" b="0"/>
            <wp:docPr id="5" name="圖片 4" descr="GG01_MBanModifyDescrip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01_MBanModifyDescrip_001.jpg"/>
                    <pic:cNvPicPr/>
                  </pic:nvPicPr>
                  <pic:blipFill>
                    <a:blip r:embed="rId15" cstate="print"/>
                    <a:stretch>
                      <a:fillRect/>
                    </a:stretch>
                  </pic:blipFill>
                  <pic:spPr>
                    <a:xfrm>
                      <a:off x="0" y="0"/>
                      <a:ext cx="3143250" cy="2066396"/>
                    </a:xfrm>
                    <a:prstGeom prst="rect">
                      <a:avLst/>
                    </a:prstGeom>
                  </pic:spPr>
                </pic:pic>
              </a:graphicData>
            </a:graphic>
          </wp:inline>
        </w:drawing>
      </w:r>
    </w:p>
    <w:p w:rsidR="009E6F9B" w:rsidRPr="009E6F9B" w:rsidRDefault="009E6F9B" w:rsidP="009E6F9B">
      <w:r>
        <w:rPr>
          <w:rFonts w:hint="eastAsia"/>
        </w:rPr>
        <w:t>圖</w:t>
      </w:r>
      <w:r w:rsidR="00E40F04">
        <w:rPr>
          <w:rFonts w:hint="eastAsia"/>
        </w:rPr>
        <w:t>七</w:t>
      </w:r>
      <w:r>
        <w:rPr>
          <w:rFonts w:hint="eastAsia"/>
        </w:rPr>
        <w:t xml:space="preserve">. </w:t>
      </w:r>
      <w:r w:rsidRPr="009E6F9B">
        <w:rPr>
          <w:kern w:val="0"/>
        </w:rPr>
        <w:t>生物反應槽垃圾掩埋場</w:t>
      </w:r>
    </w:p>
    <w:p w:rsidR="009E6F9B" w:rsidRPr="00201AB7" w:rsidRDefault="009E6F9B" w:rsidP="00A24668"/>
    <w:p w:rsidR="00B1652C" w:rsidRPr="00B1652C" w:rsidRDefault="00A24668" w:rsidP="00A24668">
      <w:pPr>
        <w:pStyle w:val="a3"/>
      </w:pPr>
      <w:r>
        <w:rPr>
          <w:rFonts w:hint="eastAsia"/>
        </w:rPr>
        <w:t xml:space="preserve">2.5 </w:t>
      </w:r>
      <w:r w:rsidR="00B1652C" w:rsidRPr="00A24668">
        <w:rPr>
          <w:rFonts w:hint="eastAsia"/>
        </w:rPr>
        <w:t>垃圾的邊坡穩定</w:t>
      </w:r>
      <w:r w:rsidR="00B1652C" w:rsidRPr="00A24668">
        <w:rPr>
          <w:rFonts w:hint="eastAsia"/>
        </w:rPr>
        <w:t xml:space="preserve"> </w:t>
      </w:r>
      <w:r w:rsidR="00B1652C" w:rsidRPr="00B1652C">
        <w:rPr>
          <w:rFonts w:hint="eastAsia"/>
          <w:kern w:val="0"/>
        </w:rPr>
        <w:br/>
      </w:r>
      <w:r w:rsidR="00B1652C" w:rsidRPr="00B1652C">
        <w:rPr>
          <w:rFonts w:hint="eastAsia"/>
          <w:kern w:val="0"/>
        </w:rPr>
        <w:t xml:space="preserve">　　由於邊坡崩</w:t>
      </w:r>
      <w:proofErr w:type="gramStart"/>
      <w:r w:rsidR="00B1652C" w:rsidRPr="00B1652C">
        <w:rPr>
          <w:rFonts w:hint="eastAsia"/>
          <w:kern w:val="0"/>
        </w:rPr>
        <w:t>坍</w:t>
      </w:r>
      <w:proofErr w:type="gramEnd"/>
      <w:r w:rsidR="00B1652C" w:rsidRPr="00B1652C">
        <w:rPr>
          <w:rFonts w:hint="eastAsia"/>
          <w:kern w:val="0"/>
        </w:rPr>
        <w:t>而破壞地表及地下之排水系統，不但污染環境，甚至可能造成交通中斷、基礎破壞。故掩埋場之穩定性極為重要，且必須加以確保。垃圾掩埋場的邊坡破壞型式大致上有四種</w:t>
      </w:r>
      <w:r w:rsidR="00B1652C" w:rsidRPr="00B1652C">
        <w:rPr>
          <w:rFonts w:hint="eastAsia"/>
          <w:kern w:val="0"/>
        </w:rPr>
        <w:t>(Mitche11</w:t>
      </w:r>
      <w:r w:rsidR="00B1652C" w:rsidRPr="00B1652C">
        <w:rPr>
          <w:rFonts w:hint="eastAsia"/>
          <w:kern w:val="0"/>
        </w:rPr>
        <w:t>，</w:t>
      </w:r>
      <w:r w:rsidR="00B1652C" w:rsidRPr="00B1652C">
        <w:rPr>
          <w:rFonts w:hint="eastAsia"/>
          <w:kern w:val="0"/>
        </w:rPr>
        <w:t xml:space="preserve">1992) </w:t>
      </w:r>
    </w:p>
    <w:p w:rsidR="00B1652C" w:rsidRPr="00B1652C" w:rsidRDefault="00B1652C"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掩埋場內邊坡的滑動破壞 </w:t>
      </w:r>
    </w:p>
    <w:p w:rsidR="00B1652C" w:rsidRPr="00B1652C" w:rsidRDefault="00B1652C"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掩埋場側邊坡</w:t>
      </w:r>
      <w:proofErr w:type="gramEnd"/>
      <w:r w:rsidRPr="00B1652C">
        <w:rPr>
          <w:rFonts w:ascii="新細明體" w:hAnsi="新細明體" w:cs="新細明體" w:hint="eastAsia"/>
          <w:kern w:val="0"/>
          <w:szCs w:val="24"/>
        </w:rPr>
        <w:t>上的合成</w:t>
      </w:r>
      <w:proofErr w:type="gramStart"/>
      <w:r w:rsidRPr="00B1652C">
        <w:rPr>
          <w:rFonts w:ascii="新細明體" w:hAnsi="新細明體" w:cs="新細明體" w:hint="eastAsia"/>
          <w:kern w:val="0"/>
          <w:szCs w:val="24"/>
        </w:rPr>
        <w:t>膜布墊</w:t>
      </w:r>
      <w:proofErr w:type="gramEnd"/>
      <w:r w:rsidRPr="00B1652C">
        <w:rPr>
          <w:rFonts w:ascii="新細明體" w:hAnsi="新細明體" w:cs="新細明體" w:hint="eastAsia"/>
          <w:kern w:val="0"/>
          <w:szCs w:val="24"/>
        </w:rPr>
        <w:t xml:space="preserve">層破壞 </w:t>
      </w:r>
    </w:p>
    <w:p w:rsidR="00B1652C" w:rsidRPr="00B1652C" w:rsidRDefault="007B0DBE"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r>
        <w:rPr>
          <w:rFonts w:ascii="新細明體" w:hAnsi="新細明體" w:cs="新細明體" w:hint="eastAsia"/>
          <w:kern w:val="0"/>
          <w:szCs w:val="24"/>
        </w:rPr>
        <w:t>掩埋場底部基礎破壞導致垃圾邊坡</w:t>
      </w:r>
      <w:r w:rsidR="00B1652C" w:rsidRPr="00B1652C">
        <w:rPr>
          <w:rFonts w:ascii="新細明體" w:hAnsi="新細明體" w:cs="新細明體" w:hint="eastAsia"/>
          <w:kern w:val="0"/>
          <w:szCs w:val="24"/>
        </w:rPr>
        <w:t xml:space="preserve">破壞 </w:t>
      </w:r>
    </w:p>
    <w:p w:rsidR="007B0DBE" w:rsidRPr="003F5E29" w:rsidRDefault="00B1652C" w:rsidP="007B0DBE">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垃圾內部的剪力破壞 </w:t>
      </w:r>
    </w:p>
    <w:p w:rsidR="00B1652C" w:rsidRPr="00B1652C" w:rsidRDefault="007B0DBE" w:rsidP="007B0DBE">
      <w:pPr>
        <w:pStyle w:val="a3"/>
        <w:rPr>
          <w:kern w:val="0"/>
        </w:rPr>
      </w:pPr>
      <w:r>
        <w:rPr>
          <w:rFonts w:hint="eastAsia"/>
          <w:kern w:val="0"/>
        </w:rPr>
        <w:lastRenderedPageBreak/>
        <w:t xml:space="preserve">    </w:t>
      </w:r>
      <w:proofErr w:type="gramStart"/>
      <w:r w:rsidR="00B1652C" w:rsidRPr="00B1652C">
        <w:rPr>
          <w:rFonts w:hint="eastAsia"/>
          <w:kern w:val="0"/>
        </w:rPr>
        <w:t>掩埋場側邊坡</w:t>
      </w:r>
      <w:proofErr w:type="gramEnd"/>
      <w:r w:rsidR="00B1652C" w:rsidRPr="00B1652C">
        <w:rPr>
          <w:rFonts w:hint="eastAsia"/>
          <w:kern w:val="0"/>
        </w:rPr>
        <w:t>的穩定，本質上即為一大地工程邊坡穩定問題，有數種不同的方法來檢核掩埋場邊坡的穩定性，一</w:t>
      </w:r>
      <w:r w:rsidR="00201AB7">
        <w:rPr>
          <w:rFonts w:hint="eastAsia"/>
          <w:kern w:val="0"/>
        </w:rPr>
        <w:t>般最常用的分析方法就是假設破壞形狀為一圓弧狀，並在圓弧內將其切片</w:t>
      </w:r>
      <w:r w:rsidR="00B1652C" w:rsidRPr="00B1652C">
        <w:rPr>
          <w:rFonts w:hint="eastAsia"/>
          <w:kern w:val="0"/>
        </w:rPr>
        <w:t>，以力學上的極限平衡法求得其安全係數</w:t>
      </w:r>
      <w:r w:rsidR="00B1652C" w:rsidRPr="00B1652C">
        <w:rPr>
          <w:rFonts w:hint="eastAsia"/>
          <w:kern w:val="0"/>
        </w:rPr>
        <w:t>(</w:t>
      </w:r>
      <w:r w:rsidR="00B1652C" w:rsidRPr="00B1652C">
        <w:rPr>
          <w:rFonts w:hint="eastAsia"/>
          <w:kern w:val="0"/>
        </w:rPr>
        <w:t>陳榮河，</w:t>
      </w:r>
      <w:r w:rsidR="00B1652C" w:rsidRPr="00B1652C">
        <w:rPr>
          <w:rFonts w:hint="eastAsia"/>
          <w:kern w:val="0"/>
        </w:rPr>
        <w:t>1987</w:t>
      </w:r>
      <w:r w:rsidR="00B1652C" w:rsidRPr="00B1652C">
        <w:rPr>
          <w:rFonts w:hint="eastAsia"/>
          <w:kern w:val="0"/>
        </w:rPr>
        <w:t>；</w:t>
      </w:r>
      <w:r w:rsidR="00B1652C" w:rsidRPr="00B1652C">
        <w:rPr>
          <w:rFonts w:hint="eastAsia"/>
          <w:kern w:val="0"/>
        </w:rPr>
        <w:t>Bishop</w:t>
      </w:r>
      <w:r w:rsidR="00B1652C" w:rsidRPr="00B1652C">
        <w:rPr>
          <w:rFonts w:hint="eastAsia"/>
          <w:kern w:val="0"/>
        </w:rPr>
        <w:t>，</w:t>
      </w:r>
      <w:r w:rsidR="00B1652C" w:rsidRPr="00B1652C">
        <w:rPr>
          <w:rFonts w:hint="eastAsia"/>
          <w:kern w:val="0"/>
        </w:rPr>
        <w:t>1955</w:t>
      </w:r>
      <w:r w:rsidR="00B1652C" w:rsidRPr="00B1652C">
        <w:rPr>
          <w:rFonts w:hint="eastAsia"/>
          <w:kern w:val="0"/>
        </w:rPr>
        <w:t>；</w:t>
      </w:r>
      <w:r w:rsidR="00B1652C" w:rsidRPr="00B1652C">
        <w:rPr>
          <w:rFonts w:hint="eastAsia"/>
          <w:kern w:val="0"/>
        </w:rPr>
        <w:t>Bishop and Morgenstern</w:t>
      </w:r>
      <w:r w:rsidR="00B1652C" w:rsidRPr="00B1652C">
        <w:rPr>
          <w:rFonts w:hint="eastAsia"/>
          <w:kern w:val="0"/>
        </w:rPr>
        <w:t>，</w:t>
      </w:r>
      <w:r w:rsidR="00B1652C" w:rsidRPr="00B1652C">
        <w:rPr>
          <w:rFonts w:hint="eastAsia"/>
          <w:kern w:val="0"/>
        </w:rPr>
        <w:t>1960)</w:t>
      </w:r>
      <w:r w:rsidR="00B1652C" w:rsidRPr="00B1652C">
        <w:rPr>
          <w:rFonts w:hint="eastAsia"/>
          <w:kern w:val="0"/>
        </w:rPr>
        <w:t>，而極限平衡法並未考量變形行為的影響，因此也有學者用有限元素法分析，但是由於極限平衡法可以計算機即可檢核邊坡安全係數，有其方便、迅速的好處，故應用中大多以極限平衡法計算。修正後的</w:t>
      </w:r>
      <w:r w:rsidR="00B1652C" w:rsidRPr="00B1652C">
        <w:rPr>
          <w:rFonts w:hint="eastAsia"/>
          <w:kern w:val="0"/>
        </w:rPr>
        <w:t>Bishop</w:t>
      </w:r>
      <w:r w:rsidR="00B1652C" w:rsidRPr="00B1652C">
        <w:rPr>
          <w:rFonts w:hint="eastAsia"/>
          <w:kern w:val="0"/>
        </w:rPr>
        <w:t>切片法</w:t>
      </w:r>
      <w:r w:rsidR="00B1652C" w:rsidRPr="00B1652C">
        <w:rPr>
          <w:rFonts w:hint="eastAsia"/>
          <w:kern w:val="0"/>
        </w:rPr>
        <w:t>(Bishop</w:t>
      </w:r>
      <w:r w:rsidR="00B1652C" w:rsidRPr="00B1652C">
        <w:rPr>
          <w:rFonts w:hint="eastAsia"/>
          <w:kern w:val="0"/>
        </w:rPr>
        <w:t>，</w:t>
      </w:r>
      <w:r w:rsidR="00B1652C" w:rsidRPr="00B1652C">
        <w:rPr>
          <w:rFonts w:hint="eastAsia"/>
          <w:kern w:val="0"/>
        </w:rPr>
        <w:t>1955)</w:t>
      </w:r>
      <w:r w:rsidR="00B1652C" w:rsidRPr="00B1652C">
        <w:rPr>
          <w:rFonts w:hint="eastAsia"/>
          <w:kern w:val="0"/>
        </w:rPr>
        <w:t>已可提供良好的分析結果，而這些方法可藉由電腦的計算更為簡化</w:t>
      </w:r>
      <w:r w:rsidR="00B1652C" w:rsidRPr="00B1652C">
        <w:rPr>
          <w:rFonts w:hint="eastAsia"/>
          <w:kern w:val="0"/>
        </w:rPr>
        <w:t>(Whitman and Bailey</w:t>
      </w:r>
      <w:r w:rsidR="00B1652C" w:rsidRPr="00B1652C">
        <w:rPr>
          <w:rFonts w:hint="eastAsia"/>
          <w:kern w:val="0"/>
        </w:rPr>
        <w:t>，</w:t>
      </w:r>
      <w:r w:rsidR="00B1652C" w:rsidRPr="00B1652C">
        <w:rPr>
          <w:rFonts w:hint="eastAsia"/>
          <w:kern w:val="0"/>
        </w:rPr>
        <w:t>1967</w:t>
      </w:r>
      <w:r w:rsidR="00B1652C" w:rsidRPr="00B1652C">
        <w:rPr>
          <w:rFonts w:hint="eastAsia"/>
          <w:kern w:val="0"/>
        </w:rPr>
        <w:t>；</w:t>
      </w:r>
      <w:r w:rsidR="00B1652C" w:rsidRPr="00B1652C">
        <w:rPr>
          <w:rFonts w:hint="eastAsia"/>
          <w:kern w:val="0"/>
        </w:rPr>
        <w:t>Little and Price 1958)</w:t>
      </w:r>
      <w:r w:rsidR="00B1652C" w:rsidRPr="00B1652C">
        <w:rPr>
          <w:rFonts w:hint="eastAsia"/>
          <w:kern w:val="0"/>
        </w:rPr>
        <w:t>，而在個人電腦流行後，更可在</w:t>
      </w:r>
      <w:r w:rsidR="00B1652C" w:rsidRPr="00B1652C">
        <w:rPr>
          <w:rFonts w:hint="eastAsia"/>
          <w:kern w:val="0"/>
        </w:rPr>
        <w:t>PC</w:t>
      </w:r>
      <w:r w:rsidR="00B1652C" w:rsidRPr="00B1652C">
        <w:rPr>
          <w:rFonts w:hint="eastAsia"/>
          <w:kern w:val="0"/>
        </w:rPr>
        <w:t>上執行運算</w:t>
      </w:r>
      <w:r w:rsidR="00B1652C" w:rsidRPr="00B1652C">
        <w:rPr>
          <w:rFonts w:hint="eastAsia"/>
          <w:kern w:val="0"/>
        </w:rPr>
        <w:t>(</w:t>
      </w:r>
      <w:proofErr w:type="spellStart"/>
      <w:r w:rsidR="00B1652C" w:rsidRPr="00B1652C">
        <w:rPr>
          <w:rFonts w:hint="eastAsia"/>
          <w:kern w:val="0"/>
        </w:rPr>
        <w:t>Bosscher</w:t>
      </w:r>
      <w:proofErr w:type="spellEnd"/>
      <w:r w:rsidR="00B1652C" w:rsidRPr="00B1652C">
        <w:rPr>
          <w:rFonts w:hint="eastAsia"/>
          <w:kern w:val="0"/>
        </w:rPr>
        <w:t>，</w:t>
      </w:r>
      <w:r w:rsidR="00B1652C" w:rsidRPr="00B1652C">
        <w:rPr>
          <w:rFonts w:hint="eastAsia"/>
          <w:kern w:val="0"/>
        </w:rPr>
        <w:t>1987)</w:t>
      </w:r>
      <w:r w:rsidR="00B1652C" w:rsidRPr="00B1652C">
        <w:rPr>
          <w:rFonts w:hint="eastAsia"/>
          <w:kern w:val="0"/>
        </w:rPr>
        <w:t>。若在有地震活動地區建設掩埋場應調查地震對結構穩定性的影響</w:t>
      </w:r>
      <w:r w:rsidR="00B1652C" w:rsidRPr="00B1652C">
        <w:rPr>
          <w:rFonts w:hint="eastAsia"/>
          <w:kern w:val="0"/>
        </w:rPr>
        <w:t>(</w:t>
      </w:r>
      <w:proofErr w:type="spellStart"/>
      <w:r w:rsidR="00B1652C" w:rsidRPr="00B1652C">
        <w:rPr>
          <w:rFonts w:hint="eastAsia"/>
          <w:kern w:val="0"/>
        </w:rPr>
        <w:t>Marcuson</w:t>
      </w:r>
      <w:proofErr w:type="spellEnd"/>
      <w:r w:rsidR="00B1652C" w:rsidRPr="00B1652C">
        <w:rPr>
          <w:rFonts w:hint="eastAsia"/>
          <w:kern w:val="0"/>
        </w:rPr>
        <w:t xml:space="preserve"> et a1.</w:t>
      </w:r>
      <w:r w:rsidR="00B1652C" w:rsidRPr="00B1652C">
        <w:rPr>
          <w:rFonts w:hint="eastAsia"/>
          <w:kern w:val="0"/>
        </w:rPr>
        <w:t>，</w:t>
      </w:r>
      <w:r w:rsidR="00B1652C" w:rsidRPr="00B1652C">
        <w:rPr>
          <w:rFonts w:hint="eastAsia"/>
          <w:kern w:val="0"/>
        </w:rPr>
        <w:t>1992)</w:t>
      </w:r>
      <w:r w:rsidR="00B1652C" w:rsidRPr="00B1652C">
        <w:rPr>
          <w:rFonts w:hint="eastAsia"/>
          <w:kern w:val="0"/>
        </w:rPr>
        <w:t>。</w:t>
      </w:r>
      <w:r>
        <w:rPr>
          <w:rFonts w:hint="eastAsia"/>
          <w:kern w:val="0"/>
        </w:rPr>
        <w:t xml:space="preserve"> </w:t>
      </w:r>
      <w:r>
        <w:rPr>
          <w:rFonts w:hint="eastAsia"/>
          <w:kern w:val="0"/>
        </w:rPr>
        <w:br/>
      </w:r>
      <w:r w:rsidR="00B1652C" w:rsidRPr="00B1652C">
        <w:rPr>
          <w:rFonts w:hint="eastAsia"/>
          <w:kern w:val="0"/>
        </w:rPr>
        <w:br/>
      </w:r>
      <w:r w:rsidR="00B1652C" w:rsidRPr="00B1652C">
        <w:rPr>
          <w:rFonts w:hint="eastAsia"/>
          <w:kern w:val="0"/>
        </w:rPr>
        <w:t xml:space="preserve">　　在考量結構的穩定性時，需分別考慮外部與內部的側邊穩定。在外部的穩定方面必須保護邊坡受水和風的侵蝕。土壤受侵蝕的程度和雨量強度、邊坡長度、</w:t>
      </w:r>
      <w:proofErr w:type="gramStart"/>
      <w:r w:rsidR="00B1652C" w:rsidRPr="00B1652C">
        <w:rPr>
          <w:rFonts w:hint="eastAsia"/>
          <w:kern w:val="0"/>
        </w:rPr>
        <w:t>邊坡陡度</w:t>
      </w:r>
      <w:proofErr w:type="gramEnd"/>
      <w:r w:rsidR="00B1652C" w:rsidRPr="00B1652C">
        <w:rPr>
          <w:rFonts w:hint="eastAsia"/>
          <w:kern w:val="0"/>
        </w:rPr>
        <w:t>、植生程度和土壤種類有關。邊坡的長度應設計到使侵蝕程度最小，例如對坡度</w:t>
      </w:r>
      <w:r w:rsidR="00B1652C" w:rsidRPr="00B1652C">
        <w:rPr>
          <w:rFonts w:hint="eastAsia"/>
          <w:kern w:val="0"/>
        </w:rPr>
        <w:t>3H</w:t>
      </w:r>
      <w:r w:rsidR="00B1652C" w:rsidRPr="00B1652C">
        <w:rPr>
          <w:rFonts w:hint="eastAsia"/>
          <w:kern w:val="0"/>
        </w:rPr>
        <w:t>：</w:t>
      </w:r>
      <w:proofErr w:type="spellStart"/>
      <w:r w:rsidR="00B1652C" w:rsidRPr="00B1652C">
        <w:rPr>
          <w:rFonts w:hint="eastAsia"/>
          <w:kern w:val="0"/>
        </w:rPr>
        <w:t>lV</w:t>
      </w:r>
      <w:proofErr w:type="spellEnd"/>
      <w:r w:rsidR="00B1652C" w:rsidRPr="00B1652C">
        <w:rPr>
          <w:rFonts w:hint="eastAsia"/>
          <w:kern w:val="0"/>
        </w:rPr>
        <w:t>的</w:t>
      </w:r>
      <w:proofErr w:type="gramStart"/>
      <w:r w:rsidR="00B1652C" w:rsidRPr="00B1652C">
        <w:rPr>
          <w:rFonts w:hint="eastAsia"/>
          <w:kern w:val="0"/>
        </w:rPr>
        <w:t>無植生土坡所</w:t>
      </w:r>
      <w:proofErr w:type="gramEnd"/>
      <w:r w:rsidR="00B1652C" w:rsidRPr="00B1652C">
        <w:rPr>
          <w:rFonts w:hint="eastAsia"/>
          <w:kern w:val="0"/>
        </w:rPr>
        <w:t>受侵蝕程度較</w:t>
      </w:r>
      <w:r w:rsidR="00B1652C" w:rsidRPr="00B1652C">
        <w:rPr>
          <w:rFonts w:hint="eastAsia"/>
          <w:kern w:val="0"/>
        </w:rPr>
        <w:t>4H:lV</w:t>
      </w:r>
      <w:r w:rsidR="00B1652C" w:rsidRPr="00B1652C">
        <w:rPr>
          <w:rFonts w:hint="eastAsia"/>
          <w:kern w:val="0"/>
        </w:rPr>
        <w:t>土坡大。在邊坡長度超過</w:t>
      </w:r>
      <w:r w:rsidR="00B1652C" w:rsidRPr="00B1652C">
        <w:rPr>
          <w:rFonts w:hint="eastAsia"/>
          <w:kern w:val="0"/>
        </w:rPr>
        <w:t>20cm</w:t>
      </w:r>
      <w:r w:rsidR="00B1652C" w:rsidRPr="00B1652C">
        <w:rPr>
          <w:rFonts w:hint="eastAsia"/>
          <w:kern w:val="0"/>
        </w:rPr>
        <w:t>可藉由建造水平台地</w:t>
      </w:r>
      <w:proofErr w:type="gramStart"/>
      <w:r w:rsidR="00B1652C" w:rsidRPr="00B1652C">
        <w:rPr>
          <w:rFonts w:hint="eastAsia"/>
          <w:kern w:val="0"/>
        </w:rPr>
        <w:t>和挖築</w:t>
      </w:r>
      <w:proofErr w:type="gramEnd"/>
      <w:r w:rsidR="00B1652C" w:rsidRPr="00B1652C">
        <w:rPr>
          <w:rFonts w:hint="eastAsia"/>
          <w:kern w:val="0"/>
        </w:rPr>
        <w:t>排水溝</w:t>
      </w:r>
      <w:proofErr w:type="gramStart"/>
      <w:r w:rsidR="00B1652C" w:rsidRPr="00B1652C">
        <w:rPr>
          <w:rFonts w:hint="eastAsia"/>
          <w:kern w:val="0"/>
        </w:rPr>
        <w:t>來緩合邊坡</w:t>
      </w:r>
      <w:proofErr w:type="gramEnd"/>
      <w:r w:rsidR="00B1652C" w:rsidRPr="00B1652C">
        <w:rPr>
          <w:rFonts w:hint="eastAsia"/>
          <w:kern w:val="0"/>
        </w:rPr>
        <w:t>坡度，而植生綠化可以防止土壤的流失。</w:t>
      </w:r>
      <w:r w:rsidR="00B1652C" w:rsidRPr="00B1652C">
        <w:rPr>
          <w:rFonts w:hint="eastAsia"/>
          <w:kern w:val="0"/>
        </w:rPr>
        <w:t xml:space="preserve"> </w:t>
      </w:r>
      <w:r w:rsidR="00B1652C" w:rsidRPr="00B1652C">
        <w:rPr>
          <w:rFonts w:hint="eastAsia"/>
          <w:kern w:val="0"/>
        </w:rPr>
        <w:br/>
      </w:r>
      <w:r w:rsidR="00B1652C" w:rsidRPr="00B1652C">
        <w:rPr>
          <w:rFonts w:hint="eastAsia"/>
          <w:kern w:val="0"/>
        </w:rPr>
        <w:br/>
      </w:r>
      <w:r w:rsidR="00B1652C" w:rsidRPr="00B1652C">
        <w:rPr>
          <w:rFonts w:hint="eastAsia"/>
          <w:kern w:val="0"/>
        </w:rPr>
        <w:t xml:space="preserve">　　</w:t>
      </w:r>
      <w:proofErr w:type="gramStart"/>
      <w:r w:rsidR="00B1652C" w:rsidRPr="00B1652C">
        <w:rPr>
          <w:rFonts w:hint="eastAsia"/>
          <w:kern w:val="0"/>
        </w:rPr>
        <w:t>若墊層</w:t>
      </w:r>
      <w:proofErr w:type="gramEnd"/>
      <w:r w:rsidR="00B1652C" w:rsidRPr="00B1652C">
        <w:rPr>
          <w:rFonts w:hint="eastAsia"/>
          <w:kern w:val="0"/>
        </w:rPr>
        <w:t>下方存在軟弱土層可能造成掩埋場底部基礎的破壞。破壞型式可能</w:t>
      </w:r>
      <w:r>
        <w:rPr>
          <w:rFonts w:hint="eastAsia"/>
          <w:kern w:val="0"/>
        </w:rPr>
        <w:t>是因為超額沈陷或軟弱土層的剪力強度不足，所以掩埋場需對沈陷和承載</w:t>
      </w:r>
      <w:r w:rsidR="00B1652C" w:rsidRPr="00B1652C">
        <w:rPr>
          <w:rFonts w:hint="eastAsia"/>
          <w:kern w:val="0"/>
        </w:rPr>
        <w:t>力加以檢核。</w:t>
      </w:r>
      <w:r w:rsidR="00B1652C" w:rsidRPr="00B1652C">
        <w:rPr>
          <w:rFonts w:hint="eastAsia"/>
          <w:kern w:val="0"/>
        </w:rPr>
        <w:t xml:space="preserve"> </w:t>
      </w:r>
      <w:r w:rsidR="00B1652C" w:rsidRPr="00B1652C">
        <w:rPr>
          <w:rFonts w:hint="eastAsia"/>
          <w:kern w:val="0"/>
        </w:rPr>
        <w:br/>
      </w:r>
      <w:r w:rsidR="00B1652C" w:rsidRPr="00B1652C">
        <w:rPr>
          <w:rFonts w:hint="eastAsia"/>
          <w:kern w:val="0"/>
        </w:rPr>
        <w:br/>
      </w:r>
      <w:r>
        <w:rPr>
          <w:rFonts w:hint="eastAsia"/>
          <w:kern w:val="0"/>
        </w:rPr>
        <w:t xml:space="preserve">　　垃圾表面會因邊坡不穩定而導致破壞，</w:t>
      </w:r>
      <w:r w:rsidR="00B1652C" w:rsidRPr="00B1652C">
        <w:rPr>
          <w:rFonts w:hint="eastAsia"/>
          <w:kern w:val="0"/>
        </w:rPr>
        <w:t>整體會發生滑動。過去就曾發生掩埋場破壞導致垃圾整體滑動現象，因此必須考慮短期和長期的垃圾整體穩定性問題。</w:t>
      </w:r>
      <w:r w:rsidR="00B1652C" w:rsidRPr="00B1652C">
        <w:rPr>
          <w:rFonts w:hint="eastAsia"/>
          <w:kern w:val="0"/>
        </w:rPr>
        <w:t xml:space="preserve"> </w:t>
      </w:r>
      <w:r w:rsidR="00B1652C" w:rsidRPr="00B1652C">
        <w:rPr>
          <w:rFonts w:hint="eastAsia"/>
          <w:kern w:val="0"/>
        </w:rPr>
        <w:br/>
      </w:r>
      <w:r w:rsidR="00B1652C" w:rsidRPr="00B1652C">
        <w:rPr>
          <w:rFonts w:hint="eastAsia"/>
          <w:kern w:val="0"/>
        </w:rPr>
        <w:br/>
      </w:r>
      <w:r w:rsidR="00B1652C" w:rsidRPr="00B1652C">
        <w:rPr>
          <w:rFonts w:hint="eastAsia"/>
          <w:kern w:val="0"/>
        </w:rPr>
        <w:t xml:space="preserve">　　在垃圾邊坡的分析中主要是需有適當垃圾剪力強度參數，並發展合用的分析方法。對於</w:t>
      </w:r>
      <w:proofErr w:type="gramStart"/>
      <w:r w:rsidR="00B1652C" w:rsidRPr="00B1652C">
        <w:rPr>
          <w:rFonts w:hint="eastAsia"/>
          <w:kern w:val="0"/>
        </w:rPr>
        <w:t>相當均質的</w:t>
      </w:r>
      <w:proofErr w:type="gramEnd"/>
      <w:r w:rsidR="00B1652C" w:rsidRPr="00B1652C">
        <w:rPr>
          <w:rFonts w:hint="eastAsia"/>
          <w:kern w:val="0"/>
        </w:rPr>
        <w:t>垃圾，例如翻砂廠垃圾，可以利用標準試驗獲得力學參數</w:t>
      </w:r>
      <w:r w:rsidR="00B1652C" w:rsidRPr="00B1652C">
        <w:rPr>
          <w:rFonts w:hint="eastAsia"/>
          <w:kern w:val="0"/>
        </w:rPr>
        <w:t>(c</w:t>
      </w:r>
      <w:r w:rsidR="00B1652C" w:rsidRPr="00B1652C">
        <w:rPr>
          <w:rFonts w:hint="eastAsia"/>
          <w:kern w:val="0"/>
        </w:rPr>
        <w:t>、</w:t>
      </w:r>
      <w:r w:rsidR="00B1652C" w:rsidRPr="00B1652C">
        <w:rPr>
          <w:rFonts w:hint="eastAsia"/>
          <w:kern w:val="0"/>
        </w:rPr>
        <w:t>f)</w:t>
      </w:r>
      <w:r w:rsidR="00B1652C" w:rsidRPr="00B1652C">
        <w:rPr>
          <w:rFonts w:hint="eastAsia"/>
          <w:kern w:val="0"/>
        </w:rPr>
        <w:t>，然而對於大部分的垃圾型式以傳統的土壤力學試驗都不適用，原因有下列數點</w:t>
      </w:r>
      <w:r w:rsidR="00B1652C" w:rsidRPr="00B1652C">
        <w:rPr>
          <w:rFonts w:hint="eastAsia"/>
          <w:kern w:val="0"/>
        </w:rPr>
        <w:t>: </w:t>
      </w:r>
    </w:p>
    <w:p w:rsidR="00B1652C" w:rsidRPr="00B1652C" w:rsidRDefault="00B1652C"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許多的垃圾在掩埋後的短短幾年便有生化反應，起初</w:t>
      </w:r>
      <w:proofErr w:type="gramStart"/>
      <w:r w:rsidRPr="00B1652C">
        <w:rPr>
          <w:rFonts w:ascii="新細明體" w:hAnsi="新細明體" w:cs="新細明體" w:hint="eastAsia"/>
          <w:kern w:val="0"/>
          <w:szCs w:val="24"/>
        </w:rPr>
        <w:t>是好氧分解</w:t>
      </w:r>
      <w:proofErr w:type="gramEnd"/>
      <w:r w:rsidRPr="00B1652C">
        <w:rPr>
          <w:rFonts w:ascii="新細明體" w:hAnsi="新細明體" w:cs="新細明體" w:hint="eastAsia"/>
          <w:kern w:val="0"/>
          <w:szCs w:val="24"/>
        </w:rPr>
        <w:t>，再來</w:t>
      </w:r>
      <w:proofErr w:type="gramStart"/>
      <w:r w:rsidRPr="00B1652C">
        <w:rPr>
          <w:rFonts w:ascii="新細明體" w:hAnsi="新細明體" w:cs="新細明體" w:hint="eastAsia"/>
          <w:kern w:val="0"/>
          <w:szCs w:val="24"/>
        </w:rPr>
        <w:t>是厭氧分解</w:t>
      </w:r>
      <w:proofErr w:type="gramEnd"/>
      <w:r w:rsidRPr="00B1652C">
        <w:rPr>
          <w:rFonts w:ascii="新細明體" w:hAnsi="新細明體" w:cs="新細明體" w:hint="eastAsia"/>
          <w:kern w:val="0"/>
          <w:szCs w:val="24"/>
        </w:rPr>
        <w:t xml:space="preserve">，排放出的氣體大部分是甲烷和二氧化碳。在試驗中這些排放出的氣體會影響試驗的結果。 </w:t>
      </w:r>
    </w:p>
    <w:p w:rsidR="00B1652C" w:rsidRPr="00B1652C" w:rsidRDefault="00B1652C"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lastRenderedPageBreak/>
        <w:t xml:space="preserve">在掩埋場中的腐敗性垃圾會不斷的惡化，導致垃圾剪力性質的變化。 </w:t>
      </w:r>
    </w:p>
    <w:p w:rsidR="00B1652C" w:rsidRPr="00B1652C" w:rsidRDefault="00B1652C" w:rsidP="00B1652C">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有些垃圾，像家庭廢棄物是屬於高度</w:t>
      </w:r>
      <w:proofErr w:type="gramStart"/>
      <w:r w:rsidRPr="00B1652C">
        <w:rPr>
          <w:rFonts w:ascii="新細明體" w:hAnsi="新細明體" w:cs="新細明體" w:hint="eastAsia"/>
          <w:kern w:val="0"/>
          <w:szCs w:val="24"/>
        </w:rPr>
        <w:t>不均質</w:t>
      </w:r>
      <w:proofErr w:type="gramEnd"/>
      <w:r w:rsidRPr="00B1652C">
        <w:rPr>
          <w:rFonts w:ascii="新細明體" w:hAnsi="新細明體" w:cs="新細明體" w:hint="eastAsia"/>
          <w:kern w:val="0"/>
          <w:szCs w:val="24"/>
        </w:rPr>
        <w:t xml:space="preserve">，所以小試體不足以代表整體垃圾的剪力性質。 </w:t>
      </w:r>
    </w:p>
    <w:p w:rsidR="009163A3" w:rsidRPr="009163A3" w:rsidRDefault="00B1652C" w:rsidP="009163A3">
      <w:pPr>
        <w:widowControl/>
        <w:numPr>
          <w:ilvl w:val="1"/>
          <w:numId w:val="6"/>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在實驗室中很難對垃圾壓實。 </w:t>
      </w:r>
      <w:r w:rsidRPr="00B1652C">
        <w:rPr>
          <w:rFonts w:ascii="新細明體" w:hAnsi="新細明體" w:cs="新細明體" w:hint="eastAsia"/>
          <w:kern w:val="0"/>
          <w:szCs w:val="24"/>
        </w:rPr>
        <w:br/>
        <w:t xml:space="preserve">　</w:t>
      </w:r>
    </w:p>
    <w:p w:rsidR="00B1652C" w:rsidRDefault="00B1652C" w:rsidP="009163A3">
      <w:pPr>
        <w:pStyle w:val="a3"/>
        <w:rPr>
          <w:kern w:val="0"/>
        </w:rPr>
      </w:pPr>
      <w:r w:rsidRPr="00B1652C">
        <w:rPr>
          <w:rFonts w:hint="eastAsia"/>
          <w:kern w:val="0"/>
        </w:rPr>
        <w:t>由於大部分的垃圾為</w:t>
      </w:r>
      <w:proofErr w:type="gramStart"/>
      <w:r w:rsidRPr="00B1652C">
        <w:rPr>
          <w:rFonts w:hint="eastAsia"/>
          <w:kern w:val="0"/>
        </w:rPr>
        <w:t>非均質</w:t>
      </w:r>
      <w:proofErr w:type="gramEnd"/>
      <w:r w:rsidRPr="00B1652C">
        <w:rPr>
          <w:rFonts w:hint="eastAsia"/>
          <w:kern w:val="0"/>
        </w:rPr>
        <w:t>，所以嚴格的說來前面所述理論是不適用的，如此一來想分析垃圾邊坡的穩定性似乎有些困難，因此在考量垃圾邊坡的穩定時最好是能結合理論分析和現地研究。</w:t>
      </w:r>
    </w:p>
    <w:p w:rsidR="009163A3" w:rsidRPr="00B1652C" w:rsidRDefault="009163A3" w:rsidP="009163A3">
      <w:pPr>
        <w:pStyle w:val="a3"/>
        <w:rPr>
          <w:kern w:val="0"/>
        </w:rPr>
      </w:pPr>
    </w:p>
    <w:p w:rsidR="00B1652C" w:rsidRPr="00B1652C" w:rsidRDefault="00AE47A4" w:rsidP="00AE47A4">
      <w:pPr>
        <w:pStyle w:val="a3"/>
        <w:rPr>
          <w:kern w:val="0"/>
        </w:rPr>
      </w:pPr>
      <w:r>
        <w:rPr>
          <w:rFonts w:hint="eastAsia"/>
          <w:kern w:val="0"/>
        </w:rPr>
        <w:t xml:space="preserve">2.6 </w:t>
      </w:r>
      <w:r w:rsidR="00B1652C" w:rsidRPr="00AE47A4">
        <w:rPr>
          <w:rFonts w:hint="eastAsia"/>
          <w:kern w:val="0"/>
        </w:rPr>
        <w:t>掩埋場關於地震設計的建議</w:t>
      </w:r>
      <w:r w:rsidR="00B1652C" w:rsidRPr="00AE47A4">
        <w:rPr>
          <w:rFonts w:hint="eastAsia"/>
          <w:kern w:val="0"/>
        </w:rPr>
        <w:t xml:space="preserve"> </w:t>
      </w:r>
      <w:r w:rsidR="00B1652C" w:rsidRPr="00B1652C">
        <w:rPr>
          <w:rFonts w:hint="eastAsia"/>
          <w:kern w:val="0"/>
        </w:rPr>
        <w:br/>
      </w:r>
      <w:r>
        <w:rPr>
          <w:rFonts w:hint="eastAsia"/>
          <w:kern w:val="0"/>
        </w:rPr>
        <w:t xml:space="preserve">　　</w:t>
      </w:r>
      <w:r w:rsidR="00B1652C" w:rsidRPr="00B1652C">
        <w:rPr>
          <w:rFonts w:hint="eastAsia"/>
          <w:kern w:val="0"/>
        </w:rPr>
        <w:t>目的是在加深設計者對掩埋場受地震作</w:t>
      </w:r>
      <w:r>
        <w:rPr>
          <w:rFonts w:hint="eastAsia"/>
          <w:kern w:val="0"/>
        </w:rPr>
        <w:t>用時的設計方法，而並未提供掩埋場</w:t>
      </w:r>
      <w:proofErr w:type="gramStart"/>
      <w:r>
        <w:rPr>
          <w:rFonts w:hint="eastAsia"/>
          <w:kern w:val="0"/>
        </w:rPr>
        <w:t>受震時的</w:t>
      </w:r>
      <w:proofErr w:type="gramEnd"/>
      <w:r>
        <w:rPr>
          <w:rFonts w:hint="eastAsia"/>
          <w:kern w:val="0"/>
        </w:rPr>
        <w:t>分析方法。設計</w:t>
      </w:r>
      <w:r w:rsidR="00B1652C" w:rsidRPr="00B1652C">
        <w:rPr>
          <w:rFonts w:hint="eastAsia"/>
          <w:kern w:val="0"/>
        </w:rPr>
        <w:t>應對下列各點加以注意：</w:t>
      </w:r>
      <w:r w:rsidR="00B1652C" w:rsidRPr="00B1652C">
        <w:rPr>
          <w:rFonts w:hint="eastAsia"/>
          <w:kern w:val="0"/>
        </w:rPr>
        <w:t xml:space="preserve"> </w:t>
      </w:r>
    </w:p>
    <w:p w:rsidR="00B1652C" w:rsidRPr="00B1652C" w:rsidRDefault="00B1652C" w:rsidP="00B1652C">
      <w:pPr>
        <w:widowControl/>
        <w:numPr>
          <w:ilvl w:val="0"/>
          <w:numId w:val="7"/>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選擇適當的設計地表加速度。 </w:t>
      </w:r>
    </w:p>
    <w:p w:rsidR="00B1652C" w:rsidRPr="00B1652C" w:rsidRDefault="00B1652C" w:rsidP="00B1652C">
      <w:pPr>
        <w:widowControl/>
        <w:numPr>
          <w:ilvl w:val="0"/>
          <w:numId w:val="7"/>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評估所選擇的地表運動</w:t>
      </w:r>
      <w:proofErr w:type="gramStart"/>
      <w:r w:rsidRPr="00B1652C">
        <w:rPr>
          <w:rFonts w:ascii="新細明體" w:hAnsi="新細明體" w:cs="新細明體" w:hint="eastAsia"/>
          <w:kern w:val="0"/>
          <w:szCs w:val="24"/>
        </w:rPr>
        <w:t>對工址的</w:t>
      </w:r>
      <w:proofErr w:type="gramEnd"/>
      <w:r w:rsidRPr="00B1652C">
        <w:rPr>
          <w:rFonts w:ascii="新細明體" w:hAnsi="新細明體" w:cs="新細明體" w:hint="eastAsia"/>
          <w:kern w:val="0"/>
          <w:szCs w:val="24"/>
        </w:rPr>
        <w:t xml:space="preserve">影響。 </w:t>
      </w:r>
    </w:p>
    <w:p w:rsidR="00B1652C" w:rsidRPr="00B1652C" w:rsidRDefault="00B1652C" w:rsidP="00B1652C">
      <w:pPr>
        <w:widowControl/>
        <w:numPr>
          <w:ilvl w:val="0"/>
          <w:numId w:val="7"/>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估計垃圾</w:t>
      </w:r>
      <w:proofErr w:type="gramStart"/>
      <w:r w:rsidRPr="00B1652C">
        <w:rPr>
          <w:rFonts w:ascii="新細明體" w:hAnsi="新細明體" w:cs="新細明體" w:hint="eastAsia"/>
          <w:kern w:val="0"/>
          <w:szCs w:val="24"/>
        </w:rPr>
        <w:t>回填物</w:t>
      </w:r>
      <w:proofErr w:type="gramEnd"/>
      <w:r w:rsidRPr="00B1652C">
        <w:rPr>
          <w:rFonts w:ascii="新細明體" w:hAnsi="新細明體" w:cs="新細明體" w:hint="eastAsia"/>
          <w:kern w:val="0"/>
          <w:szCs w:val="24"/>
        </w:rPr>
        <w:t>、襯墊材料和地表下材料的動態</w:t>
      </w:r>
      <w:proofErr w:type="gramStart"/>
      <w:r w:rsidRPr="00B1652C">
        <w:rPr>
          <w:rFonts w:ascii="新細明體" w:hAnsi="新細明體" w:cs="新細明體" w:hint="eastAsia"/>
          <w:kern w:val="0"/>
          <w:szCs w:val="24"/>
        </w:rPr>
        <w:t>參數和剪力</w:t>
      </w:r>
      <w:proofErr w:type="gramEnd"/>
      <w:r w:rsidRPr="00B1652C">
        <w:rPr>
          <w:rFonts w:ascii="新細明體" w:hAnsi="新細明體" w:cs="新細明體" w:hint="eastAsia"/>
          <w:kern w:val="0"/>
          <w:szCs w:val="24"/>
        </w:rPr>
        <w:t xml:space="preserve">強度。 </w:t>
      </w:r>
    </w:p>
    <w:p w:rsidR="00741EA1" w:rsidRDefault="00B1652C" w:rsidP="00AE47A4">
      <w:pPr>
        <w:pStyle w:val="a3"/>
        <w:rPr>
          <w:kern w:val="0"/>
        </w:rPr>
      </w:pPr>
      <w:r w:rsidRPr="00B1652C">
        <w:rPr>
          <w:rFonts w:hint="eastAsia"/>
          <w:kern w:val="0"/>
        </w:rPr>
        <w:t>以所選擇的地表運動，對掩埋場基本元件檢核由地震引起的穩定性問題。</w:t>
      </w:r>
      <w:r w:rsidR="009163A3">
        <w:rPr>
          <w:rFonts w:hint="eastAsia"/>
          <w:kern w:val="0"/>
        </w:rPr>
        <w:t xml:space="preserve"> </w:t>
      </w:r>
      <w:r w:rsidRPr="00B1652C">
        <w:rPr>
          <w:rFonts w:hint="eastAsia"/>
          <w:kern w:val="0"/>
        </w:rPr>
        <w:br/>
      </w:r>
      <w:r w:rsidRPr="00B1652C">
        <w:rPr>
          <w:rFonts w:hint="eastAsia"/>
          <w:kern w:val="0"/>
        </w:rPr>
        <w:t>在掩埋場的地震設計中必須同時檢核垃圾整體和襯墊層的穩定性，襯墊層的穩定與否，尤其是合成墊層決定了破壞是否會發生。在許多的文獻中指出，在分析靜態和動態荷重時，使用相同的垃圾剪力強度參數，雖然此種方法較保守，但還算合理。</w:t>
      </w:r>
      <w:r w:rsidRPr="00B1652C">
        <w:rPr>
          <w:rFonts w:hint="eastAsia"/>
          <w:kern w:val="0"/>
        </w:rPr>
        <w:t> </w:t>
      </w:r>
    </w:p>
    <w:p w:rsidR="003F5E29" w:rsidRDefault="003F5E29" w:rsidP="00AE47A4">
      <w:pPr>
        <w:pStyle w:val="a3"/>
        <w:rPr>
          <w:kern w:val="0"/>
        </w:rPr>
      </w:pPr>
    </w:p>
    <w:p w:rsidR="00E7050F" w:rsidRPr="009163A3" w:rsidRDefault="00E7050F" w:rsidP="00AE47A4">
      <w:pPr>
        <w:pStyle w:val="a3"/>
        <w:rPr>
          <w:kern w:val="0"/>
        </w:rPr>
      </w:pPr>
    </w:p>
    <w:p w:rsidR="00066AE2" w:rsidRPr="000554D2" w:rsidRDefault="00066AE2" w:rsidP="00066AE2">
      <w:pPr>
        <w:jc w:val="center"/>
        <w:rPr>
          <w:sz w:val="40"/>
          <w:szCs w:val="40"/>
        </w:rPr>
      </w:pPr>
      <w:r w:rsidRPr="000554D2">
        <w:rPr>
          <w:rFonts w:hint="eastAsia"/>
          <w:sz w:val="40"/>
          <w:szCs w:val="40"/>
        </w:rPr>
        <w:t>參、</w:t>
      </w:r>
      <w:r w:rsidRPr="000554D2">
        <w:rPr>
          <w:rFonts w:hint="eastAsia"/>
          <w:sz w:val="40"/>
          <w:szCs w:val="40"/>
        </w:rPr>
        <w:t xml:space="preserve"> </w:t>
      </w:r>
      <w:r w:rsidRPr="00066AE2">
        <w:rPr>
          <w:rFonts w:hint="eastAsia"/>
          <w:sz w:val="40"/>
          <w:szCs w:val="40"/>
        </w:rPr>
        <w:t>廢棄物掩埋場設計</w:t>
      </w:r>
    </w:p>
    <w:p w:rsidR="00066AE2" w:rsidRPr="00B1652C" w:rsidRDefault="00066AE2" w:rsidP="00AE47A4">
      <w:pPr>
        <w:pStyle w:val="a3"/>
        <w:rPr>
          <w:kern w:val="0"/>
        </w:rPr>
      </w:pPr>
    </w:p>
    <w:p w:rsidR="00B1652C" w:rsidRPr="00B1652C" w:rsidRDefault="00AE47A4" w:rsidP="00AE47A4">
      <w:pPr>
        <w:pStyle w:val="a3"/>
        <w:rPr>
          <w:kern w:val="0"/>
        </w:rPr>
      </w:pPr>
      <w:r>
        <w:rPr>
          <w:rFonts w:hint="eastAsia"/>
          <w:kern w:val="0"/>
        </w:rPr>
        <w:t xml:space="preserve"> </w:t>
      </w:r>
      <w:r w:rsidR="00066AE2">
        <w:rPr>
          <w:rFonts w:hint="eastAsia"/>
          <w:kern w:val="0"/>
        </w:rPr>
        <w:t xml:space="preserve">3.1 </w:t>
      </w:r>
      <w:r w:rsidR="00B1652C" w:rsidRPr="00AE47A4">
        <w:rPr>
          <w:rFonts w:hint="eastAsia"/>
          <w:kern w:val="0"/>
        </w:rPr>
        <w:t>廢棄物</w:t>
      </w:r>
      <w:proofErr w:type="gramStart"/>
      <w:r w:rsidR="0030099B">
        <w:rPr>
          <w:rFonts w:hint="eastAsia"/>
          <w:kern w:val="0"/>
        </w:rPr>
        <w:t>掩埋場墊襯</w:t>
      </w:r>
      <w:proofErr w:type="gramEnd"/>
      <w:r w:rsidR="0030099B">
        <w:rPr>
          <w:rFonts w:hint="eastAsia"/>
          <w:kern w:val="0"/>
        </w:rPr>
        <w:t>系統與覆蓋系統</w:t>
      </w:r>
      <w:r w:rsidR="00B1652C" w:rsidRPr="00B1652C">
        <w:rPr>
          <w:rFonts w:hint="eastAsia"/>
          <w:kern w:val="0"/>
        </w:rPr>
        <w:br/>
      </w:r>
      <w:r w:rsidR="00B1652C" w:rsidRPr="00B1652C">
        <w:rPr>
          <w:rFonts w:hint="eastAsia"/>
          <w:kern w:val="0"/>
        </w:rPr>
        <w:t xml:space="preserve">　　掩埋場的設計重點在防止垃圾中的污水滲入周圍的土層中，造成附近地下水質的惡化。為了達到此目的，掩埋場的襯墊必須包含由黏土層或地工合成材組成之阻水系統及滲漏水收集系統。理論上，掩埋場底部的滲漏是無法完全避免的，但仍可盡量減至幾乎為零。</w:t>
      </w:r>
      <w:r>
        <w:rPr>
          <w:rFonts w:hint="eastAsia"/>
          <w:kern w:val="0"/>
        </w:rPr>
        <w:t xml:space="preserve"> </w:t>
      </w:r>
    </w:p>
    <w:p w:rsidR="00AE47A4" w:rsidRDefault="003F5E29" w:rsidP="003F5E29">
      <w:pPr>
        <w:widowControl/>
        <w:spacing w:before="100" w:beforeAutospacing="1" w:after="100" w:afterAutospacing="1" w:line="432" w:lineRule="atLeast"/>
        <w:ind w:left="720" w:right="2775"/>
        <w:rPr>
          <w:rFonts w:ascii="新細明體" w:hAnsi="新細明體" w:cs="新細明體"/>
          <w:kern w:val="0"/>
          <w:szCs w:val="24"/>
        </w:rPr>
      </w:pPr>
      <w:r>
        <w:rPr>
          <w:rFonts w:ascii="新細明體" w:hAnsi="新細明體" w:cs="新細明體" w:hint="eastAsia"/>
          <w:kern w:val="0"/>
          <w:szCs w:val="24"/>
        </w:rPr>
        <w:lastRenderedPageBreak/>
        <w:t xml:space="preserve">(1) </w:t>
      </w:r>
      <w:r w:rsidR="00B1652C" w:rsidRPr="00B1652C">
        <w:rPr>
          <w:rFonts w:ascii="新細明體" w:hAnsi="新細明體" w:cs="新細明體" w:hint="eastAsia"/>
          <w:kern w:val="0"/>
          <w:szCs w:val="24"/>
        </w:rPr>
        <w:t>單層襯墊系統的掩埋場</w:t>
      </w:r>
      <w:r w:rsidR="00AE47A4">
        <w:rPr>
          <w:rFonts w:ascii="新細明體" w:hAnsi="新細明體" w:cs="新細明體" w:hint="eastAsia"/>
          <w:kern w:val="0"/>
          <w:szCs w:val="24"/>
        </w:rPr>
        <w:t xml:space="preserve"> </w:t>
      </w:r>
    </w:p>
    <w:p w:rsidR="00B1652C" w:rsidRPr="00AE47A4" w:rsidRDefault="00B1652C" w:rsidP="00AE47A4">
      <w:pPr>
        <w:pStyle w:val="a3"/>
        <w:rPr>
          <w:rFonts w:ascii="新細明體" w:hAnsi="新細明體" w:cs="新細明體"/>
          <w:kern w:val="0"/>
          <w:szCs w:val="24"/>
        </w:rPr>
      </w:pPr>
      <w:r w:rsidRPr="00AE47A4">
        <w:rPr>
          <w:rFonts w:hint="eastAsia"/>
          <w:kern w:val="0"/>
        </w:rPr>
        <w:t>墊層的材料可以為黏土或是地工合成材。若以黏土作為墊層材料，滲漏量可以隨著時間增加而漸減；地工合成材的阻水的效果較佳，但抵抗破壞的能力較差，因此施工、營運時必須特別小心。</w:t>
      </w:r>
      <w:proofErr w:type="gramStart"/>
      <w:r w:rsidRPr="00AE47A4">
        <w:rPr>
          <w:rFonts w:hint="eastAsia"/>
          <w:kern w:val="0"/>
        </w:rPr>
        <w:t>此外，</w:t>
      </w:r>
      <w:proofErr w:type="gramEnd"/>
      <w:r w:rsidRPr="00AE47A4">
        <w:rPr>
          <w:rFonts w:hint="eastAsia"/>
          <w:kern w:val="0"/>
        </w:rPr>
        <w:t>將以上兩種材料組合使用亦為一法。</w:t>
      </w:r>
      <w:r w:rsidRPr="00AE47A4">
        <w:rPr>
          <w:rFonts w:hint="eastAsia"/>
          <w:kern w:val="0"/>
        </w:rPr>
        <w:t xml:space="preserve"> </w:t>
      </w:r>
    </w:p>
    <w:p w:rsidR="00AE47A4" w:rsidRDefault="003F5E29" w:rsidP="003F5E29">
      <w:pPr>
        <w:widowControl/>
        <w:spacing w:before="100" w:beforeAutospacing="1" w:after="100" w:afterAutospacing="1" w:line="432" w:lineRule="atLeast"/>
        <w:ind w:left="720" w:right="2775"/>
        <w:rPr>
          <w:rFonts w:ascii="新細明體" w:hAnsi="新細明體" w:cs="新細明體"/>
          <w:kern w:val="0"/>
          <w:szCs w:val="24"/>
        </w:rPr>
      </w:pPr>
      <w:r>
        <w:rPr>
          <w:rFonts w:ascii="新細明體" w:hAnsi="新細明體" w:cs="新細明體" w:hint="eastAsia"/>
          <w:kern w:val="0"/>
          <w:szCs w:val="24"/>
        </w:rPr>
        <w:t xml:space="preserve">(2) </w:t>
      </w:r>
      <w:r w:rsidR="00B1652C" w:rsidRPr="00B1652C">
        <w:rPr>
          <w:rFonts w:ascii="新細明體" w:hAnsi="新細明體" w:cs="新細明體" w:hint="eastAsia"/>
          <w:kern w:val="0"/>
          <w:szCs w:val="24"/>
        </w:rPr>
        <w:t>雙層或多層襯墊系統的掩埋場</w:t>
      </w:r>
      <w:r w:rsidR="00AE47A4">
        <w:rPr>
          <w:rFonts w:ascii="新細明體" w:hAnsi="新細明體" w:cs="新細明體" w:hint="eastAsia"/>
          <w:kern w:val="0"/>
          <w:szCs w:val="24"/>
        </w:rPr>
        <w:t xml:space="preserve"> </w:t>
      </w:r>
    </w:p>
    <w:p w:rsidR="00B1652C" w:rsidRPr="00B1652C" w:rsidRDefault="00B1652C" w:rsidP="001A78E0">
      <w:pPr>
        <w:pStyle w:val="a3"/>
        <w:rPr>
          <w:kern w:val="0"/>
        </w:rPr>
      </w:pPr>
      <w:r w:rsidRPr="00B1652C">
        <w:rPr>
          <w:rFonts w:hint="eastAsia"/>
          <w:kern w:val="0"/>
        </w:rPr>
        <w:t>即為包含一組或兩組的排水系統與地工合成材及黏土組合成的複合襯墊系統。</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 xml:space="preserve">　　在設計雙層襯墊掩埋場時應考慮以下幾點</w:t>
      </w:r>
      <w:r w:rsidRPr="00B1652C">
        <w:rPr>
          <w:rFonts w:hint="eastAsia"/>
          <w:kern w:val="0"/>
        </w:rPr>
        <w:t xml:space="preserve">: </w:t>
      </w:r>
    </w:p>
    <w:p w:rsidR="001A78E0" w:rsidRPr="001A78E0" w:rsidRDefault="00B1652C" w:rsidP="001A78E0">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墊層材料的選擇標準</w:t>
      </w:r>
      <w:r w:rsidR="001A78E0">
        <w:rPr>
          <w:rFonts w:ascii="新細明體" w:hAnsi="新細明體" w:cs="新細明體" w:hint="eastAsia"/>
          <w:kern w:val="0"/>
          <w:szCs w:val="24"/>
        </w:rPr>
        <w:t xml:space="preserve"> </w:t>
      </w:r>
    </w:p>
    <w:p w:rsidR="001A78E0" w:rsidRPr="001A78E0" w:rsidRDefault="00B1652C" w:rsidP="001A78E0">
      <w:pPr>
        <w:pStyle w:val="a3"/>
        <w:rPr>
          <w:kern w:val="0"/>
        </w:rPr>
      </w:pPr>
      <w:r w:rsidRPr="00B1652C">
        <w:rPr>
          <w:rFonts w:hint="eastAsia"/>
          <w:kern w:val="0"/>
        </w:rPr>
        <w:t>材料的選擇與掩埋場內垃圾的種類及掩埋場運作方式有關，主要以阻擋滲漏水為主。若以</w:t>
      </w:r>
      <w:proofErr w:type="gramStart"/>
      <w:r w:rsidRPr="00B1652C">
        <w:rPr>
          <w:rFonts w:hint="eastAsia"/>
          <w:kern w:val="0"/>
        </w:rPr>
        <w:t>合成膜布作為</w:t>
      </w:r>
      <w:proofErr w:type="gramEnd"/>
      <w:r w:rsidRPr="00B1652C">
        <w:rPr>
          <w:rFonts w:hint="eastAsia"/>
          <w:kern w:val="0"/>
        </w:rPr>
        <w:t>襯墊材料，其上之排水層之厚度必須足以</w:t>
      </w:r>
      <w:proofErr w:type="gramStart"/>
      <w:r w:rsidRPr="00B1652C">
        <w:rPr>
          <w:rFonts w:hint="eastAsia"/>
          <w:kern w:val="0"/>
        </w:rPr>
        <w:t>避免夯實機具</w:t>
      </w:r>
      <w:proofErr w:type="gramEnd"/>
      <w:r w:rsidRPr="00B1652C">
        <w:rPr>
          <w:rFonts w:hint="eastAsia"/>
          <w:kern w:val="0"/>
        </w:rPr>
        <w:t>於其上施工</w:t>
      </w:r>
      <w:proofErr w:type="gramStart"/>
      <w:r w:rsidRPr="00B1652C">
        <w:rPr>
          <w:rFonts w:hint="eastAsia"/>
          <w:kern w:val="0"/>
        </w:rPr>
        <w:t>時對墊層</w:t>
      </w:r>
      <w:proofErr w:type="gramEnd"/>
      <w:r w:rsidRPr="00B1652C">
        <w:rPr>
          <w:rFonts w:hint="eastAsia"/>
          <w:kern w:val="0"/>
        </w:rPr>
        <w:t>造成損害，開始堆積垃圾時之最初</w:t>
      </w:r>
      <w:r w:rsidRPr="00B1652C">
        <w:rPr>
          <w:rFonts w:hint="eastAsia"/>
          <w:kern w:val="0"/>
        </w:rPr>
        <w:t>1.2</w:t>
      </w:r>
      <w:r w:rsidRPr="00B1652C">
        <w:rPr>
          <w:rFonts w:hint="eastAsia"/>
          <w:kern w:val="0"/>
        </w:rPr>
        <w:t>公尺高度之內亦要小心防止破裂。</w:t>
      </w:r>
      <w:r w:rsidRPr="00B1652C">
        <w:rPr>
          <w:rFonts w:hint="eastAsia"/>
          <w:kern w:val="0"/>
        </w:rPr>
        <w:t xml:space="preserve"> </w:t>
      </w:r>
    </w:p>
    <w:p w:rsidR="001A78E0" w:rsidRPr="001A78E0" w:rsidRDefault="00B1652C" w:rsidP="001A78E0">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墊層厚度決定: </w:t>
      </w:r>
    </w:p>
    <w:p w:rsidR="00B1652C" w:rsidRPr="00B1652C" w:rsidRDefault="001A78E0" w:rsidP="001A78E0">
      <w:pPr>
        <w:pStyle w:val="a3"/>
        <w:rPr>
          <w:rFonts w:ascii="新細明體" w:hAnsi="新細明體" w:cs="新細明體"/>
          <w:kern w:val="0"/>
          <w:szCs w:val="24"/>
        </w:rPr>
      </w:pPr>
      <w:r>
        <w:rPr>
          <w:rFonts w:hint="eastAsia"/>
          <w:kern w:val="0"/>
        </w:rPr>
        <w:t xml:space="preserve">    </w:t>
      </w:r>
      <w:r w:rsidR="00B1652C" w:rsidRPr="00B1652C">
        <w:rPr>
          <w:rFonts w:hint="eastAsia"/>
          <w:kern w:val="0"/>
        </w:rPr>
        <w:t>理論上，若使用低滲透性的材料為襯墊層，厚度不需很大，但現地設計時尚有其他因素需要納入考慮。以地工合成材為材料時，必須注意紫外線照射或其它外力的刺穿之問題；若使用</w:t>
      </w:r>
      <w:proofErr w:type="gramStart"/>
      <w:r w:rsidR="00B1652C" w:rsidRPr="00B1652C">
        <w:rPr>
          <w:rFonts w:hint="eastAsia"/>
          <w:kern w:val="0"/>
        </w:rPr>
        <w:t>合成膜布</w:t>
      </w:r>
      <w:proofErr w:type="gramEnd"/>
      <w:r w:rsidR="00B1652C" w:rsidRPr="00B1652C">
        <w:rPr>
          <w:rFonts w:hint="eastAsia"/>
          <w:kern w:val="0"/>
        </w:rPr>
        <w:t>，厚度為</w:t>
      </w:r>
      <w:r w:rsidR="00B1652C" w:rsidRPr="00B1652C">
        <w:rPr>
          <w:rFonts w:hint="eastAsia"/>
          <w:kern w:val="0"/>
        </w:rPr>
        <w:t>1.5</w:t>
      </w:r>
      <w:r w:rsidR="00B1652C" w:rsidRPr="00B1652C">
        <w:rPr>
          <w:rFonts w:hint="eastAsia"/>
          <w:kern w:val="0"/>
        </w:rPr>
        <w:t>至</w:t>
      </w:r>
      <w:r w:rsidR="00B1652C" w:rsidRPr="00B1652C">
        <w:rPr>
          <w:rFonts w:hint="eastAsia"/>
          <w:kern w:val="0"/>
        </w:rPr>
        <w:t>2</w:t>
      </w:r>
      <w:proofErr w:type="gramStart"/>
      <w:r w:rsidR="00B1652C" w:rsidRPr="00B1652C">
        <w:rPr>
          <w:rFonts w:hint="eastAsia"/>
          <w:kern w:val="0"/>
        </w:rPr>
        <w:t>釐</w:t>
      </w:r>
      <w:proofErr w:type="gramEnd"/>
      <w:r w:rsidR="00B1652C" w:rsidRPr="00B1652C">
        <w:rPr>
          <w:rFonts w:hint="eastAsia"/>
          <w:kern w:val="0"/>
        </w:rPr>
        <w:t>米即可，但仍須針對因滲漏侵蝕而降低強度，進行相關試驗，以確保材料強度足敷使用。黏土墊層的厚度則與施工時的情況有關，因為溫度、濕度變化會造成黏土層的龜裂、造成透水性增加及材料之變化。一般而言，墊層最小厚度在</w:t>
      </w:r>
      <w:r w:rsidR="00B1652C" w:rsidRPr="00B1652C">
        <w:rPr>
          <w:rFonts w:hint="eastAsia"/>
          <w:kern w:val="0"/>
        </w:rPr>
        <w:t>15</w:t>
      </w:r>
      <w:r w:rsidR="00B1652C" w:rsidRPr="00B1652C">
        <w:rPr>
          <w:rFonts w:hint="eastAsia"/>
          <w:kern w:val="0"/>
        </w:rPr>
        <w:t>公分至</w:t>
      </w:r>
      <w:r w:rsidR="00B1652C" w:rsidRPr="00B1652C">
        <w:rPr>
          <w:rFonts w:hint="eastAsia"/>
          <w:kern w:val="0"/>
        </w:rPr>
        <w:t>30</w:t>
      </w:r>
      <w:r w:rsidR="00B1652C" w:rsidRPr="00B1652C">
        <w:rPr>
          <w:rFonts w:hint="eastAsia"/>
          <w:kern w:val="0"/>
        </w:rPr>
        <w:t>公分左右即可滿足上述考量。</w:t>
      </w:r>
      <w:r w:rsidR="00B1652C" w:rsidRPr="00B1652C">
        <w:rPr>
          <w:rFonts w:hint="eastAsia"/>
          <w:kern w:val="0"/>
        </w:rPr>
        <w:t xml:space="preserve"> </w:t>
      </w:r>
      <w:r w:rsidR="00B1652C" w:rsidRPr="00B1652C">
        <w:rPr>
          <w:rFonts w:hint="eastAsia"/>
          <w:kern w:val="0"/>
        </w:rPr>
        <w:br/>
      </w:r>
      <w:r w:rsidR="00B1652C" w:rsidRPr="00B1652C">
        <w:rPr>
          <w:rFonts w:hint="eastAsia"/>
          <w:kern w:val="0"/>
        </w:rPr>
        <w:br/>
      </w:r>
      <w:r w:rsidR="00B1652C" w:rsidRPr="00B1652C">
        <w:rPr>
          <w:rFonts w:hint="eastAsia"/>
          <w:kern w:val="0"/>
        </w:rPr>
        <w:t xml:space="preserve">　　</w:t>
      </w:r>
      <w:r w:rsidR="00B1652C" w:rsidRPr="00B1652C">
        <w:rPr>
          <w:rFonts w:hint="eastAsia"/>
          <w:kern w:val="0"/>
        </w:rPr>
        <w:t>Benson(1990)</w:t>
      </w:r>
      <w:r w:rsidR="00B1652C" w:rsidRPr="00B1652C">
        <w:rPr>
          <w:rFonts w:hint="eastAsia"/>
          <w:kern w:val="0"/>
        </w:rPr>
        <w:t>對此提出預測模式，用以描述</w:t>
      </w:r>
      <w:proofErr w:type="gramStart"/>
      <w:r w:rsidR="00B1652C" w:rsidRPr="00B1652C">
        <w:rPr>
          <w:rFonts w:hint="eastAsia"/>
          <w:kern w:val="0"/>
        </w:rPr>
        <w:t>襯墊層透水</w:t>
      </w:r>
      <w:proofErr w:type="gramEnd"/>
      <w:r w:rsidR="00B1652C" w:rsidRPr="00B1652C">
        <w:rPr>
          <w:rFonts w:hint="eastAsia"/>
          <w:kern w:val="0"/>
        </w:rPr>
        <w:t>係數與欲達成阻水效果所需厚度之關係，此模式將土壤顆粒間隙、土壤性質、滲漏產生</w:t>
      </w:r>
      <w:r>
        <w:rPr>
          <w:rFonts w:hint="eastAsia"/>
          <w:kern w:val="0"/>
        </w:rPr>
        <w:t>速度、化學影響、因溫度濕度變化產生裂隙等因素皆納入考慮</w:t>
      </w:r>
      <w:r w:rsidR="00B1652C" w:rsidRPr="00B1652C">
        <w:rPr>
          <w:rFonts w:hint="eastAsia"/>
          <w:kern w:val="0"/>
        </w:rPr>
        <w:t>。</w:t>
      </w:r>
      <w:r w:rsidR="00B1652C" w:rsidRPr="00B1652C">
        <w:rPr>
          <w:rFonts w:hint="eastAsia"/>
          <w:kern w:val="0"/>
        </w:rPr>
        <w:t xml:space="preserve"> </w:t>
      </w:r>
      <w:r w:rsidR="00B1652C" w:rsidRPr="00B1652C">
        <w:rPr>
          <w:rFonts w:hint="eastAsia"/>
          <w:kern w:val="0"/>
        </w:rPr>
        <w:br/>
      </w:r>
      <w:r w:rsidR="00B1652C" w:rsidRPr="00B1652C">
        <w:rPr>
          <w:rFonts w:hint="eastAsia"/>
          <w:kern w:val="0"/>
        </w:rPr>
        <w:br/>
      </w:r>
      <w:r w:rsidR="00B1652C" w:rsidRPr="00B1652C">
        <w:rPr>
          <w:rFonts w:hint="eastAsia"/>
          <w:kern w:val="0"/>
        </w:rPr>
        <w:t xml:space="preserve">　　</w:t>
      </w:r>
      <w:r w:rsidR="00B1652C" w:rsidRPr="00B1652C">
        <w:rPr>
          <w:rFonts w:ascii="新細明體" w:hAnsi="新細明體" w:cs="新細明體" w:hint="eastAsia"/>
          <w:kern w:val="0"/>
          <w:szCs w:val="24"/>
        </w:rPr>
        <w:t xml:space="preserve">最終覆蓋層設計事項 </w:t>
      </w:r>
      <w:r w:rsidR="00B1652C" w:rsidRPr="00B1652C">
        <w:rPr>
          <w:rFonts w:ascii="新細明體" w:hAnsi="新細明體" w:cs="新細明體" w:hint="eastAsia"/>
          <w:kern w:val="0"/>
          <w:szCs w:val="24"/>
        </w:rPr>
        <w:br/>
        <w:t>以下為設計覆蓋層時必須注意的項目：</w:t>
      </w:r>
      <w:r>
        <w:rPr>
          <w:rFonts w:ascii="新細明體" w:hAnsi="新細明體" w:cs="新細明體" w:hint="eastAsia"/>
          <w:kern w:val="0"/>
          <w:szCs w:val="24"/>
        </w:rPr>
        <w:t xml:space="preserve"> </w:t>
      </w:r>
    </w:p>
    <w:p w:rsidR="00B1652C" w:rsidRPr="00B1652C" w:rsidRDefault="00B1652C" w:rsidP="00B1652C">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lastRenderedPageBreak/>
        <w:t>初期釋放氣體與液體可以減少日後對水源的污染，但在掩埋場穩定的過程中所</w:t>
      </w:r>
      <w:proofErr w:type="gramStart"/>
      <w:r w:rsidRPr="00B1652C">
        <w:rPr>
          <w:rFonts w:ascii="新細明體" w:hAnsi="新細明體" w:cs="新細明體" w:hint="eastAsia"/>
          <w:kern w:val="0"/>
          <w:szCs w:val="24"/>
        </w:rPr>
        <w:t>流出之滲水</w:t>
      </w:r>
      <w:proofErr w:type="gramEnd"/>
      <w:r w:rsidRPr="00B1652C">
        <w:rPr>
          <w:rFonts w:ascii="新細明體" w:hAnsi="新細明體" w:cs="新細明體" w:hint="eastAsia"/>
          <w:kern w:val="0"/>
          <w:szCs w:val="24"/>
        </w:rPr>
        <w:t xml:space="preserve">濃度高，因此必須加以處理或淨化。 </w:t>
      </w:r>
    </w:p>
    <w:p w:rsidR="00B1652C" w:rsidRPr="00B1652C" w:rsidRDefault="00B1652C" w:rsidP="00B1652C">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必須有設施可以量測流出的污水量，進而</w:t>
      </w:r>
      <w:proofErr w:type="gramStart"/>
      <w:r w:rsidRPr="00B1652C">
        <w:rPr>
          <w:rFonts w:ascii="新細明體" w:hAnsi="新細明體" w:cs="新細明體" w:hint="eastAsia"/>
          <w:kern w:val="0"/>
          <w:szCs w:val="24"/>
        </w:rPr>
        <w:t>暸</w:t>
      </w:r>
      <w:proofErr w:type="gramEnd"/>
      <w:r w:rsidRPr="00B1652C">
        <w:rPr>
          <w:rFonts w:ascii="新細明體" w:hAnsi="新細明體" w:cs="新細明體" w:hint="eastAsia"/>
          <w:kern w:val="0"/>
          <w:szCs w:val="24"/>
        </w:rPr>
        <w:t xml:space="preserve">解污水濃度低於要求值時所需之時間。 </w:t>
      </w:r>
    </w:p>
    <w:p w:rsidR="00B1652C" w:rsidRPr="00B1652C" w:rsidRDefault="00B1652C" w:rsidP="00B1652C">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已穩定的垃圾場的監測設備與改善措施可以較少，但不可完全忽略。 </w:t>
      </w:r>
    </w:p>
    <w:p w:rsidR="001A78E0" w:rsidRDefault="00B1652C" w:rsidP="001A78E0">
      <w:pPr>
        <w:widowControl/>
        <w:numPr>
          <w:ilvl w:val="0"/>
          <w:numId w:val="8"/>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往昔設計觀念為掩埋場關閉後，於二十、三十年之內都應持續抽取收集滲漏水，然而今日此想法已改為在四十年，甚至更久時間內都應維持此工作。</w:t>
      </w:r>
      <w:r w:rsidR="001A78E0">
        <w:rPr>
          <w:rFonts w:ascii="新細明體" w:hAnsi="新細明體" w:cs="新細明體" w:hint="eastAsia"/>
          <w:kern w:val="0"/>
          <w:szCs w:val="24"/>
        </w:rPr>
        <w:t> </w:t>
      </w:r>
    </w:p>
    <w:p w:rsidR="00B1652C" w:rsidRDefault="00B1652C" w:rsidP="001A78E0">
      <w:pPr>
        <w:pStyle w:val="a3"/>
        <w:rPr>
          <w:kern w:val="0"/>
        </w:rPr>
      </w:pPr>
      <w:r w:rsidRPr="00B1652C">
        <w:rPr>
          <w:rFonts w:hint="eastAsia"/>
          <w:kern w:val="0"/>
        </w:rPr>
        <w:t>若掩埋場底部位於地下水面之下，必須對於墊層可能有受水浮力「漲破」</w:t>
      </w:r>
      <w:r w:rsidRPr="00B1652C">
        <w:rPr>
          <w:rFonts w:hint="eastAsia"/>
          <w:kern w:val="0"/>
        </w:rPr>
        <w:t>(blowout)</w:t>
      </w:r>
      <w:r w:rsidRPr="00B1652C">
        <w:rPr>
          <w:rFonts w:hint="eastAsia"/>
          <w:kern w:val="0"/>
        </w:rPr>
        <w:t>的行為加以檢驗尤其在周圍為砂土的環境下。漲破的行為可能發生於底部的墊</w:t>
      </w:r>
      <w:proofErr w:type="gramStart"/>
      <w:r w:rsidRPr="00B1652C">
        <w:rPr>
          <w:rFonts w:hint="eastAsia"/>
          <w:kern w:val="0"/>
        </w:rPr>
        <w:t>層與側邊墊層處</w:t>
      </w:r>
      <w:proofErr w:type="gramEnd"/>
      <w:r w:rsidRPr="00B1652C">
        <w:rPr>
          <w:rFonts w:hint="eastAsia"/>
          <w:kern w:val="0"/>
        </w:rPr>
        <w:t>，須加以計算分析其穩定性</w:t>
      </w:r>
      <w:r w:rsidRPr="00B1652C">
        <w:rPr>
          <w:rFonts w:hint="eastAsia"/>
          <w:kern w:val="0"/>
        </w:rPr>
        <w:t> </w:t>
      </w:r>
    </w:p>
    <w:p w:rsidR="001A78E0" w:rsidRPr="00B1652C" w:rsidRDefault="001A78E0" w:rsidP="001A78E0">
      <w:pPr>
        <w:pStyle w:val="a3"/>
        <w:rPr>
          <w:kern w:val="0"/>
        </w:rPr>
      </w:pPr>
    </w:p>
    <w:p w:rsidR="00B1652C" w:rsidRPr="00B1652C" w:rsidRDefault="00066AE2" w:rsidP="001A78E0">
      <w:pPr>
        <w:pStyle w:val="a3"/>
        <w:rPr>
          <w:rFonts w:ascii="新細明體" w:hAnsi="新細明體" w:cs="新細明體"/>
          <w:kern w:val="0"/>
          <w:szCs w:val="24"/>
        </w:rPr>
      </w:pPr>
      <w:r>
        <w:rPr>
          <w:rFonts w:hint="eastAsia"/>
          <w:kern w:val="0"/>
        </w:rPr>
        <w:t>3.</w:t>
      </w:r>
      <w:r w:rsidR="00D6264D">
        <w:rPr>
          <w:rFonts w:hint="eastAsia"/>
          <w:kern w:val="0"/>
        </w:rPr>
        <w:t>2</w:t>
      </w:r>
      <w:r w:rsidR="001A78E0">
        <w:rPr>
          <w:rFonts w:hint="eastAsia"/>
          <w:kern w:val="0"/>
        </w:rPr>
        <w:t xml:space="preserve"> </w:t>
      </w:r>
      <w:r w:rsidR="00B1652C" w:rsidRPr="001A78E0">
        <w:rPr>
          <w:rFonts w:hint="eastAsia"/>
          <w:kern w:val="0"/>
        </w:rPr>
        <w:t>襯墊層材料</w:t>
      </w:r>
      <w:r w:rsidR="00B1652C" w:rsidRPr="001A78E0">
        <w:rPr>
          <w:rFonts w:hint="eastAsia"/>
          <w:kern w:val="0"/>
        </w:rPr>
        <w:t xml:space="preserve"> </w:t>
      </w:r>
      <w:r w:rsidR="00B1652C" w:rsidRPr="00B1652C">
        <w:rPr>
          <w:rFonts w:ascii="新細明體" w:hAnsi="新細明體" w:cs="新細明體" w:hint="eastAsia"/>
          <w:b/>
          <w:bCs/>
          <w:color w:val="0099CC"/>
          <w:kern w:val="0"/>
          <w:szCs w:val="24"/>
        </w:rPr>
        <w:br/>
      </w:r>
      <w:r w:rsidR="00B1652C" w:rsidRPr="00B1652C">
        <w:rPr>
          <w:rFonts w:ascii="新細明體" w:hAnsi="新細明體" w:cs="新細明體" w:hint="eastAsia"/>
          <w:kern w:val="0"/>
          <w:szCs w:val="24"/>
        </w:rPr>
        <w:t xml:space="preserve">　　用來建造</w:t>
      </w:r>
      <w:proofErr w:type="gramStart"/>
      <w:r w:rsidR="00B1652C" w:rsidRPr="00B1652C">
        <w:rPr>
          <w:rFonts w:ascii="新細明體" w:hAnsi="新細明體" w:cs="新細明體" w:hint="eastAsia"/>
          <w:kern w:val="0"/>
          <w:szCs w:val="24"/>
        </w:rPr>
        <w:t>掩埋場墊層</w:t>
      </w:r>
      <w:proofErr w:type="gramEnd"/>
      <w:r w:rsidR="00B1652C" w:rsidRPr="00B1652C">
        <w:rPr>
          <w:rFonts w:ascii="新細明體" w:hAnsi="新細明體" w:cs="新細明體" w:hint="eastAsia"/>
          <w:kern w:val="0"/>
          <w:szCs w:val="24"/>
        </w:rPr>
        <w:t>及覆蓋層的材料可分為三種(l)黏性土壤、(2)地工</w:t>
      </w:r>
      <w:proofErr w:type="gramStart"/>
      <w:r w:rsidR="00B1652C" w:rsidRPr="00B1652C">
        <w:rPr>
          <w:rFonts w:ascii="新細明體" w:hAnsi="新細明體" w:cs="新細明體" w:hint="eastAsia"/>
          <w:kern w:val="0"/>
          <w:szCs w:val="24"/>
        </w:rPr>
        <w:t>合成膜布或</w:t>
      </w:r>
      <w:proofErr w:type="gramEnd"/>
      <w:r w:rsidR="00B1652C" w:rsidRPr="00B1652C">
        <w:rPr>
          <w:rFonts w:ascii="新細明體" w:hAnsi="新細明體" w:cs="新細明體" w:hint="eastAsia"/>
          <w:kern w:val="0"/>
          <w:szCs w:val="24"/>
        </w:rPr>
        <w:t xml:space="preserve">其它人工製造的材料、(3)改良後土壤或其它的混合物。墊層可使用單一材料如黏土或是用兩種以上材料作為底部墊層和覆蓋層，每種材料都有它的優缺點，所以在選定墊層材料前應考慮其適用性，在選擇前亦應比較其成本。以下便針對上述各種材料提供一般性準則和較深入的了解，掌握這些準則後，在選擇材料時才能有適切的判斷。 </w:t>
      </w:r>
    </w:p>
    <w:p w:rsidR="0030099B" w:rsidRPr="0030099B" w:rsidRDefault="00B1652C" w:rsidP="0030099B">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黏土 </w:t>
      </w:r>
    </w:p>
    <w:p w:rsidR="00B1652C" w:rsidRPr="00B1652C" w:rsidRDefault="00B1652C" w:rsidP="0030099B">
      <w:pPr>
        <w:pStyle w:val="a3"/>
        <w:rPr>
          <w:kern w:val="0"/>
        </w:rPr>
      </w:pPr>
      <w:r w:rsidRPr="00B1652C">
        <w:rPr>
          <w:rFonts w:hint="eastAsia"/>
          <w:kern w:val="0"/>
        </w:rPr>
        <w:t>黏性土壤已被廣泛用於非毒性垃圾掩埋場的阻隔層，防止表面</w:t>
      </w:r>
      <w:proofErr w:type="gramStart"/>
      <w:r w:rsidRPr="00B1652C">
        <w:rPr>
          <w:rFonts w:hint="eastAsia"/>
          <w:kern w:val="0"/>
        </w:rPr>
        <w:t>逕</w:t>
      </w:r>
      <w:proofErr w:type="gramEnd"/>
      <w:r w:rsidRPr="00B1652C">
        <w:rPr>
          <w:rFonts w:hint="eastAsia"/>
          <w:kern w:val="0"/>
        </w:rPr>
        <w:t>流雨水入滲、內部產生的滲漏水往下污染地下水源，影響民生用水。</w:t>
      </w:r>
      <w:r w:rsidRPr="00B1652C">
        <w:rPr>
          <w:rFonts w:hint="eastAsia"/>
          <w:kern w:val="0"/>
        </w:rPr>
        <w:t xml:space="preserve"> </w:t>
      </w:r>
    </w:p>
    <w:p w:rsidR="0030099B" w:rsidRDefault="00B1652C" w:rsidP="00B1652C">
      <w:pPr>
        <w:widowControl/>
        <w:numPr>
          <w:ilvl w:val="0"/>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複水層</w:t>
      </w:r>
      <w:proofErr w:type="gramEnd"/>
      <w:r w:rsidRPr="00B1652C">
        <w:rPr>
          <w:rFonts w:ascii="新細明體" w:hAnsi="新細明體" w:cs="新細明體" w:hint="eastAsia"/>
          <w:kern w:val="0"/>
          <w:szCs w:val="24"/>
        </w:rPr>
        <w:t xml:space="preserve">的影響 </w:t>
      </w:r>
    </w:p>
    <w:p w:rsidR="00B1652C" w:rsidRPr="00B1652C" w:rsidRDefault="00B1652C" w:rsidP="0030099B">
      <w:pPr>
        <w:pStyle w:val="a3"/>
        <w:rPr>
          <w:kern w:val="0"/>
        </w:rPr>
      </w:pPr>
      <w:r w:rsidRPr="00B1652C">
        <w:rPr>
          <w:rFonts w:hint="eastAsia"/>
          <w:kern w:val="0"/>
        </w:rPr>
        <w:t>藉由對</w:t>
      </w:r>
      <w:proofErr w:type="gramStart"/>
      <w:r w:rsidRPr="00B1652C">
        <w:rPr>
          <w:rFonts w:hint="eastAsia"/>
          <w:kern w:val="0"/>
        </w:rPr>
        <w:t>複</w:t>
      </w:r>
      <w:proofErr w:type="gramEnd"/>
      <w:r w:rsidRPr="00B1652C">
        <w:rPr>
          <w:rFonts w:hint="eastAsia"/>
          <w:kern w:val="0"/>
        </w:rPr>
        <w:t>水</w:t>
      </w:r>
      <w:r w:rsidRPr="00B1652C">
        <w:rPr>
          <w:rFonts w:hint="eastAsia"/>
          <w:kern w:val="0"/>
        </w:rPr>
        <w:t>(double layer)</w:t>
      </w:r>
      <w:r w:rsidRPr="00B1652C">
        <w:rPr>
          <w:rFonts w:hint="eastAsia"/>
          <w:kern w:val="0"/>
        </w:rPr>
        <w:t>層的了解有助於控制土壤的行為，在黏土的表面通常帶有超額負電，而黏土顆粒</w:t>
      </w:r>
      <w:proofErr w:type="gramStart"/>
      <w:r w:rsidRPr="00B1652C">
        <w:rPr>
          <w:rFonts w:hint="eastAsia"/>
          <w:kern w:val="0"/>
        </w:rPr>
        <w:t>之間含</w:t>
      </w:r>
      <w:proofErr w:type="gramEnd"/>
      <w:r w:rsidRPr="00B1652C">
        <w:rPr>
          <w:rFonts w:hint="eastAsia"/>
          <w:kern w:val="0"/>
        </w:rPr>
        <w:t>帶有陽、陰離子的水</w:t>
      </w:r>
      <w:r w:rsidRPr="00B1652C">
        <w:rPr>
          <w:rFonts w:hint="eastAsia"/>
          <w:kern w:val="0"/>
        </w:rPr>
        <w:t>;</w:t>
      </w:r>
      <w:r w:rsidRPr="00B1652C">
        <w:rPr>
          <w:rFonts w:hint="eastAsia"/>
          <w:kern w:val="0"/>
        </w:rPr>
        <w:t>在靠近帶負電荷之黏土表面的陽離子密度較高，且隨距離黏土表面越遠密度愈低，帶負電荷的黏土表層與其緊鄰的液體統稱為擴散</w:t>
      </w:r>
      <w:proofErr w:type="gramStart"/>
      <w:r w:rsidRPr="00B1652C">
        <w:rPr>
          <w:rFonts w:hint="eastAsia"/>
          <w:kern w:val="0"/>
        </w:rPr>
        <w:t>複水層</w:t>
      </w:r>
      <w:proofErr w:type="gramEnd"/>
      <w:r w:rsidRPr="00B1652C">
        <w:rPr>
          <w:rFonts w:hint="eastAsia"/>
          <w:kern w:val="0"/>
        </w:rPr>
        <w:t>。</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lastRenderedPageBreak/>
        <w:t>Mitche11(1976)</w:t>
      </w:r>
      <w:r w:rsidRPr="00B1652C">
        <w:rPr>
          <w:rFonts w:hint="eastAsia"/>
          <w:kern w:val="0"/>
        </w:rPr>
        <w:t>對黏土行為研究有下列的結論：</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黏土的膨脹行為與</w:t>
      </w:r>
      <w:proofErr w:type="gramStart"/>
      <w:r w:rsidRPr="00B1652C">
        <w:rPr>
          <w:rFonts w:hint="eastAsia"/>
          <w:kern w:val="0"/>
        </w:rPr>
        <w:t>複水層間的</w:t>
      </w:r>
      <w:proofErr w:type="gramEnd"/>
      <w:r w:rsidRPr="00B1652C">
        <w:rPr>
          <w:rFonts w:hint="eastAsia"/>
          <w:kern w:val="0"/>
        </w:rPr>
        <w:t>電解質濃度相關。</w:t>
      </w:r>
      <w:r w:rsidRPr="00B1652C">
        <w:rPr>
          <w:rFonts w:hint="eastAsia"/>
          <w:kern w:val="0"/>
        </w:rPr>
        <w:t xml:space="preserve"> </w:t>
      </w:r>
      <w:r w:rsidRPr="00B1652C">
        <w:rPr>
          <w:rFonts w:hint="eastAsia"/>
          <w:kern w:val="0"/>
        </w:rPr>
        <w:br/>
      </w:r>
      <w:r w:rsidRPr="00B1652C">
        <w:rPr>
          <w:rFonts w:hint="eastAsia"/>
          <w:kern w:val="0"/>
        </w:rPr>
        <w:t>含單價陽離子的</w:t>
      </w:r>
      <w:proofErr w:type="gramStart"/>
      <w:r w:rsidRPr="00B1652C">
        <w:rPr>
          <w:rFonts w:hint="eastAsia"/>
          <w:kern w:val="0"/>
        </w:rPr>
        <w:t>複水層</w:t>
      </w:r>
      <w:proofErr w:type="gramEnd"/>
      <w:r w:rsidRPr="00B1652C">
        <w:rPr>
          <w:rFonts w:hint="eastAsia"/>
          <w:kern w:val="0"/>
        </w:rPr>
        <w:t>，即使少量的二、三價陽離子的加入，將顯著的影響土壤的物理性質。</w:t>
      </w:r>
      <w:r w:rsidRPr="00B1652C">
        <w:rPr>
          <w:rFonts w:hint="eastAsia"/>
          <w:kern w:val="0"/>
        </w:rPr>
        <w:t xml:space="preserve"> </w:t>
      </w:r>
      <w:r w:rsidRPr="00B1652C">
        <w:rPr>
          <w:rFonts w:hint="eastAsia"/>
          <w:kern w:val="0"/>
        </w:rPr>
        <w:br/>
      </w:r>
      <w:proofErr w:type="gramStart"/>
      <w:r w:rsidRPr="00B1652C">
        <w:rPr>
          <w:rFonts w:hint="eastAsia"/>
          <w:kern w:val="0"/>
        </w:rPr>
        <w:t>複水層</w:t>
      </w:r>
      <w:proofErr w:type="gramEnd"/>
      <w:r w:rsidRPr="00B1652C">
        <w:rPr>
          <w:rFonts w:hint="eastAsia"/>
          <w:kern w:val="0"/>
        </w:rPr>
        <w:t>的厚度控制了</w:t>
      </w:r>
      <w:proofErr w:type="gramStart"/>
      <w:r w:rsidRPr="00B1652C">
        <w:rPr>
          <w:rFonts w:hint="eastAsia"/>
          <w:kern w:val="0"/>
        </w:rPr>
        <w:t>土壤絮凝</w:t>
      </w:r>
      <w:proofErr w:type="gramEnd"/>
      <w:r w:rsidRPr="00B1652C">
        <w:rPr>
          <w:rFonts w:hint="eastAsia"/>
          <w:kern w:val="0"/>
        </w:rPr>
        <w:t>結構的傾向，而且影響了黏土的膨脹壓力。</w:t>
      </w:r>
      <w:r w:rsidRPr="00B1652C">
        <w:rPr>
          <w:rFonts w:hint="eastAsia"/>
          <w:kern w:val="0"/>
        </w:rPr>
        <w:t xml:space="preserve"> </w:t>
      </w:r>
      <w:r w:rsidRPr="00B1652C">
        <w:rPr>
          <w:rFonts w:hint="eastAsia"/>
          <w:kern w:val="0"/>
        </w:rPr>
        <w:br/>
      </w:r>
      <w:proofErr w:type="gramStart"/>
      <w:r w:rsidRPr="00B1652C">
        <w:rPr>
          <w:rFonts w:hint="eastAsia"/>
          <w:kern w:val="0"/>
        </w:rPr>
        <w:t>複水層</w:t>
      </w:r>
      <w:proofErr w:type="gramEnd"/>
      <w:r w:rsidRPr="00B1652C">
        <w:rPr>
          <w:rFonts w:hint="eastAsia"/>
          <w:kern w:val="0"/>
        </w:rPr>
        <w:t>厚度的減少會引致黏土收縮，這個現象對於垃圾處理場非常重要。因為滲漏水與水的</w:t>
      </w:r>
      <w:proofErr w:type="gramStart"/>
      <w:r w:rsidRPr="00B1652C">
        <w:rPr>
          <w:rFonts w:hint="eastAsia"/>
          <w:kern w:val="0"/>
        </w:rPr>
        <w:t>介</w:t>
      </w:r>
      <w:proofErr w:type="gramEnd"/>
      <w:r w:rsidRPr="00B1652C">
        <w:rPr>
          <w:rFonts w:hint="eastAsia"/>
          <w:kern w:val="0"/>
        </w:rPr>
        <w:t>電常數不一樣。</w:t>
      </w:r>
      <w:r w:rsidRPr="00B1652C">
        <w:rPr>
          <w:rFonts w:hint="eastAsia"/>
          <w:kern w:val="0"/>
        </w:rPr>
        <w:t xml:space="preserve"> </w:t>
      </w:r>
      <w:r w:rsidRPr="00B1652C">
        <w:rPr>
          <w:rFonts w:hint="eastAsia"/>
          <w:kern w:val="0"/>
        </w:rPr>
        <w:br/>
      </w:r>
      <w:r w:rsidRPr="00B1652C">
        <w:rPr>
          <w:rFonts w:hint="eastAsia"/>
          <w:kern w:val="0"/>
        </w:rPr>
        <w:t>溫度變化對</w:t>
      </w:r>
      <w:proofErr w:type="gramStart"/>
      <w:r w:rsidRPr="00B1652C">
        <w:rPr>
          <w:rFonts w:hint="eastAsia"/>
          <w:kern w:val="0"/>
        </w:rPr>
        <w:t>複水層</w:t>
      </w:r>
      <w:proofErr w:type="gramEnd"/>
      <w:r w:rsidRPr="00B1652C">
        <w:rPr>
          <w:rFonts w:hint="eastAsia"/>
          <w:kern w:val="0"/>
        </w:rPr>
        <w:t>的影響是較難以預測，因為</w:t>
      </w:r>
      <w:proofErr w:type="gramStart"/>
      <w:r w:rsidRPr="00B1652C">
        <w:rPr>
          <w:rFonts w:hint="eastAsia"/>
          <w:kern w:val="0"/>
        </w:rPr>
        <w:t>介</w:t>
      </w:r>
      <w:proofErr w:type="gramEnd"/>
      <w:r w:rsidRPr="00B1652C">
        <w:rPr>
          <w:rFonts w:hint="eastAsia"/>
          <w:kern w:val="0"/>
        </w:rPr>
        <w:t>電常數亦受溫度的影響。但</w:t>
      </w:r>
      <w:proofErr w:type="gramStart"/>
      <w:r w:rsidRPr="00B1652C">
        <w:rPr>
          <w:rFonts w:hint="eastAsia"/>
          <w:kern w:val="0"/>
        </w:rPr>
        <w:t>複水層</w:t>
      </w:r>
      <w:proofErr w:type="gramEnd"/>
      <w:r w:rsidRPr="00B1652C">
        <w:rPr>
          <w:rFonts w:hint="eastAsia"/>
          <w:kern w:val="0"/>
        </w:rPr>
        <w:t>的厚度在一般溫度變化</w:t>
      </w:r>
      <w:r w:rsidRPr="00B1652C">
        <w:rPr>
          <w:rFonts w:hint="eastAsia"/>
          <w:kern w:val="0"/>
        </w:rPr>
        <w:t>(0</w:t>
      </w:r>
      <w:r w:rsidRPr="00B1652C">
        <w:rPr>
          <w:rFonts w:hint="eastAsia"/>
          <w:kern w:val="0"/>
        </w:rPr>
        <w:t>。到</w:t>
      </w:r>
      <w:r w:rsidRPr="00B1652C">
        <w:rPr>
          <w:rFonts w:hint="eastAsia"/>
          <w:kern w:val="0"/>
        </w:rPr>
        <w:t>60</w:t>
      </w:r>
      <w:r w:rsidRPr="00B1652C">
        <w:rPr>
          <w:rFonts w:hint="eastAsia"/>
          <w:kern w:val="0"/>
        </w:rPr>
        <w:t>。</w:t>
      </w:r>
      <w:r w:rsidRPr="00B1652C">
        <w:rPr>
          <w:rFonts w:hint="eastAsia"/>
          <w:kern w:val="0"/>
        </w:rPr>
        <w:t>C</w:t>
      </w:r>
      <w:proofErr w:type="gramStart"/>
      <w:r w:rsidRPr="00B1652C">
        <w:rPr>
          <w:rFonts w:hint="eastAsia"/>
          <w:kern w:val="0"/>
        </w:rPr>
        <w:t>之間</w:t>
      </w:r>
      <w:r w:rsidRPr="00B1652C">
        <w:rPr>
          <w:rFonts w:hint="eastAsia"/>
          <w:kern w:val="0"/>
        </w:rPr>
        <w:t>)</w:t>
      </w:r>
      <w:proofErr w:type="gramEnd"/>
      <w:r w:rsidRPr="00B1652C">
        <w:rPr>
          <w:rFonts w:hint="eastAsia"/>
          <w:kern w:val="0"/>
        </w:rPr>
        <w:t>的範圍內不會影響很大。</w:t>
      </w:r>
      <w:r w:rsidRPr="00B1652C">
        <w:rPr>
          <w:rFonts w:hint="eastAsia"/>
          <w:kern w:val="0"/>
        </w:rPr>
        <w:t xml:space="preserve"> </w:t>
      </w:r>
    </w:p>
    <w:p w:rsidR="0030099B" w:rsidRPr="0030099B" w:rsidRDefault="00B1652C" w:rsidP="0030099B">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各種參數對黏土性質的影響 </w:t>
      </w:r>
    </w:p>
    <w:p w:rsidR="00B1652C" w:rsidRPr="00B1652C" w:rsidRDefault="00B1652C" w:rsidP="0030099B">
      <w:pPr>
        <w:pStyle w:val="a3"/>
        <w:rPr>
          <w:kern w:val="0"/>
        </w:rPr>
      </w:pPr>
      <w:r w:rsidRPr="00B1652C">
        <w:rPr>
          <w:rFonts w:hint="eastAsia"/>
          <w:kern w:val="0"/>
        </w:rPr>
        <w:t>黏土的力學性質與下列因子有關，例如礦物的組成、所吸附的陽離子、顆粒分佈與形狀、孔隙流體的化學特性、土壤結構和</w:t>
      </w:r>
      <w:proofErr w:type="gramStart"/>
      <w:r w:rsidRPr="00B1652C">
        <w:rPr>
          <w:rFonts w:hint="eastAsia"/>
          <w:kern w:val="0"/>
        </w:rPr>
        <w:t>飽合</w:t>
      </w:r>
      <w:proofErr w:type="gramEnd"/>
      <w:r w:rsidRPr="00B1652C">
        <w:rPr>
          <w:rFonts w:hint="eastAsia"/>
          <w:kern w:val="0"/>
        </w:rPr>
        <w:t>度等，這些參數對土壤力學性質的影響能以物理化學理論作定性的分析，然而定量上的預測幾乎是不可能，這主要是因為目前理論的限制，以及現地土壤結構和現場環境因素考量上的困難所致。有文獻報告指出孔隙內之流體的化學特性將會影響黏土的強度</w:t>
      </w:r>
      <w:r w:rsidRPr="00B1652C">
        <w:rPr>
          <w:rFonts w:hint="eastAsia"/>
          <w:kern w:val="0"/>
        </w:rPr>
        <w:t>(Torrance</w:t>
      </w:r>
      <w:r w:rsidRPr="00B1652C">
        <w:rPr>
          <w:rFonts w:hint="eastAsia"/>
          <w:kern w:val="0"/>
        </w:rPr>
        <w:t>，</w:t>
      </w:r>
      <w:r w:rsidRPr="00B1652C">
        <w:rPr>
          <w:rFonts w:hint="eastAsia"/>
          <w:kern w:val="0"/>
        </w:rPr>
        <w:t xml:space="preserve">1974;Yong et </w:t>
      </w:r>
      <w:proofErr w:type="spellStart"/>
      <w:r w:rsidRPr="00B1652C">
        <w:rPr>
          <w:rFonts w:hint="eastAsia"/>
          <w:kern w:val="0"/>
        </w:rPr>
        <w:t>aL</w:t>
      </w:r>
      <w:proofErr w:type="spellEnd"/>
      <w:r w:rsidRPr="00B1652C">
        <w:rPr>
          <w:rFonts w:hint="eastAsia"/>
          <w:kern w:val="0"/>
        </w:rPr>
        <w:t>，</w:t>
      </w:r>
      <w:r w:rsidRPr="00B1652C">
        <w:rPr>
          <w:rFonts w:hint="eastAsia"/>
          <w:kern w:val="0"/>
        </w:rPr>
        <w:t>1979)</w:t>
      </w:r>
      <w:r w:rsidRPr="00B1652C">
        <w:rPr>
          <w:rFonts w:hint="eastAsia"/>
          <w:kern w:val="0"/>
        </w:rPr>
        <w:t>及滲透性。在這些研究當中有部分學者是用純溶劑和高濃度的化合物，而也有用實際掩埋場的滲漏水或是稀釋過的溶劑。</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 xml:space="preserve">　　</w:t>
      </w:r>
      <w:r w:rsidRPr="00B1652C">
        <w:rPr>
          <w:rFonts w:hint="eastAsia"/>
          <w:kern w:val="0"/>
        </w:rPr>
        <w:t>Mitchell</w:t>
      </w:r>
      <w:r w:rsidRPr="00B1652C">
        <w:rPr>
          <w:rFonts w:hint="eastAsia"/>
          <w:kern w:val="0"/>
        </w:rPr>
        <w:t>和</w:t>
      </w:r>
      <w:r w:rsidRPr="00B1652C">
        <w:rPr>
          <w:rFonts w:hint="eastAsia"/>
          <w:kern w:val="0"/>
        </w:rPr>
        <w:t>Madsen(1987)</w:t>
      </w:r>
      <w:r w:rsidRPr="00B1652C">
        <w:rPr>
          <w:rFonts w:hint="eastAsia"/>
          <w:kern w:val="0"/>
        </w:rPr>
        <w:t>曾提出無機和有機化合物對黏土滲透性的影響，結論指出實際上稀釋過的溶液或有機化合物對黏土的滲透性並無影響，而無機化合物的稀釋溶液會影響黏土的滲透性。</w:t>
      </w:r>
      <w:r w:rsidRPr="00B1652C">
        <w:rPr>
          <w:rFonts w:hint="eastAsia"/>
          <w:kern w:val="0"/>
        </w:rPr>
        <w:t>Fang</w:t>
      </w:r>
      <w:r w:rsidRPr="00B1652C">
        <w:rPr>
          <w:rFonts w:hint="eastAsia"/>
          <w:kern w:val="0"/>
        </w:rPr>
        <w:t>和</w:t>
      </w:r>
      <w:r w:rsidRPr="00B1652C">
        <w:rPr>
          <w:rFonts w:hint="eastAsia"/>
          <w:kern w:val="0"/>
        </w:rPr>
        <w:t>Evans(1933)</w:t>
      </w:r>
      <w:r w:rsidRPr="00B1652C">
        <w:rPr>
          <w:rFonts w:hint="eastAsia"/>
          <w:kern w:val="0"/>
        </w:rPr>
        <w:t>對黏土試體以純水和掩埋場的滲漏水浸潤，發現黏土的滲透性並無顯著的改變。然而滲漏水可能會穿透襯墊層，而滲漏的速率是與化合物穿透襯墊層的擴散係數和滲透能力有關</w:t>
      </w:r>
      <w:r w:rsidRPr="00B1652C">
        <w:rPr>
          <w:rFonts w:hint="eastAsia"/>
          <w:kern w:val="0"/>
        </w:rPr>
        <w:t>(Daniel and Shackelford</w:t>
      </w:r>
      <w:r w:rsidRPr="00B1652C">
        <w:rPr>
          <w:rFonts w:hint="eastAsia"/>
          <w:kern w:val="0"/>
        </w:rPr>
        <w:t>，</w:t>
      </w:r>
      <w:r w:rsidRPr="00B1652C">
        <w:rPr>
          <w:rFonts w:hint="eastAsia"/>
          <w:kern w:val="0"/>
        </w:rPr>
        <w:t>l988)</w:t>
      </w:r>
      <w:r w:rsidRPr="00B1652C">
        <w:rPr>
          <w:rFonts w:hint="eastAsia"/>
          <w:kern w:val="0"/>
        </w:rPr>
        <w:t>。</w:t>
      </w:r>
      <w:r w:rsidRPr="00B1652C">
        <w:rPr>
          <w:rFonts w:hint="eastAsia"/>
          <w:kern w:val="0"/>
        </w:rPr>
        <w:t xml:space="preserve"> </w:t>
      </w:r>
      <w:r w:rsidRPr="00B1652C">
        <w:rPr>
          <w:rFonts w:hint="eastAsia"/>
          <w:kern w:val="0"/>
        </w:rPr>
        <w:br/>
      </w:r>
      <w:r w:rsidRPr="00B1652C">
        <w:rPr>
          <w:rFonts w:hint="eastAsia"/>
          <w:kern w:val="0"/>
        </w:rPr>
        <w:br/>
      </w:r>
      <w:r w:rsidRPr="00B1652C">
        <w:rPr>
          <w:rFonts w:hint="eastAsia"/>
          <w:kern w:val="0"/>
        </w:rPr>
        <w:t xml:space="preserve">　　以上所述的研究討論是屬於短期的考量，至於長期的滲透性行為並未有深入的探討。</w:t>
      </w:r>
      <w:r w:rsidRPr="00B1652C">
        <w:rPr>
          <w:rFonts w:hint="eastAsia"/>
          <w:kern w:val="0"/>
        </w:rPr>
        <w:t xml:space="preserve"> </w:t>
      </w:r>
    </w:p>
    <w:p w:rsidR="00CC4DEF" w:rsidRDefault="00B1652C" w:rsidP="00CC4DEF">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影響黏土滲透性的因素</w:t>
      </w:r>
      <w:r w:rsidR="0030099B">
        <w:rPr>
          <w:rFonts w:ascii="新細明體" w:hAnsi="新細明體" w:cs="新細明體" w:hint="eastAsia"/>
          <w:kern w:val="0"/>
          <w:szCs w:val="24"/>
        </w:rPr>
        <w:t xml:space="preserve"> </w:t>
      </w:r>
    </w:p>
    <w:p w:rsidR="00CC4DEF" w:rsidRPr="00CC4DEF" w:rsidRDefault="00CC4DEF" w:rsidP="00CC4DEF">
      <w:pPr>
        <w:pStyle w:val="a3"/>
        <w:rPr>
          <w:kern w:val="0"/>
        </w:rPr>
      </w:pPr>
    </w:p>
    <w:p w:rsidR="009163A3" w:rsidRPr="009163A3" w:rsidRDefault="00B1652C" w:rsidP="009163A3">
      <w:pPr>
        <w:widowControl/>
        <w:numPr>
          <w:ilvl w:val="0"/>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夯實對</w:t>
      </w:r>
      <w:proofErr w:type="gramEnd"/>
      <w:r w:rsidRPr="00B1652C">
        <w:rPr>
          <w:rFonts w:ascii="新細明體" w:hAnsi="新細明體" w:cs="新細明體" w:hint="eastAsia"/>
          <w:kern w:val="0"/>
          <w:szCs w:val="24"/>
        </w:rPr>
        <w:t xml:space="preserve">黏土滲透的影響 </w:t>
      </w:r>
    </w:p>
    <w:p w:rsidR="00B1652C" w:rsidRPr="00B1652C" w:rsidRDefault="00B1652C" w:rsidP="009163A3">
      <w:pPr>
        <w:pStyle w:val="a3"/>
        <w:rPr>
          <w:kern w:val="0"/>
        </w:rPr>
      </w:pPr>
      <w:r w:rsidRPr="00B1652C">
        <w:rPr>
          <w:rFonts w:hint="eastAsia"/>
          <w:kern w:val="0"/>
        </w:rPr>
        <w:t>在</w:t>
      </w:r>
      <w:proofErr w:type="gramStart"/>
      <w:r w:rsidRPr="00B1652C">
        <w:rPr>
          <w:rFonts w:hint="eastAsia"/>
          <w:kern w:val="0"/>
        </w:rPr>
        <w:t>現場夯實時</w:t>
      </w:r>
      <w:proofErr w:type="gramEnd"/>
      <w:r w:rsidRPr="00B1652C">
        <w:rPr>
          <w:rFonts w:hint="eastAsia"/>
          <w:kern w:val="0"/>
        </w:rPr>
        <w:t>必須注意對土壤結構所造成的改變，影響到滲透係數的改變。影響土壤滲透係數與其因素為</w:t>
      </w:r>
      <w:r w:rsidRPr="00B1652C">
        <w:rPr>
          <w:rFonts w:hint="eastAsia"/>
          <w:kern w:val="0"/>
        </w:rPr>
        <w:t xml:space="preserve">: </w:t>
      </w:r>
    </w:p>
    <w:p w:rsidR="00B1652C" w:rsidRP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lastRenderedPageBreak/>
        <w:t xml:space="preserve">滲透性隨孔隙比的減少而降低。 </w:t>
      </w:r>
    </w:p>
    <w:p w:rsidR="00B1652C" w:rsidRP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滲透係數受液體單位重與</w:t>
      </w:r>
      <w:proofErr w:type="gramStart"/>
      <w:r w:rsidRPr="00B1652C">
        <w:rPr>
          <w:rFonts w:ascii="新細明體" w:hAnsi="新細明體" w:cs="新細明體" w:hint="eastAsia"/>
          <w:kern w:val="0"/>
          <w:szCs w:val="24"/>
        </w:rPr>
        <w:t>黏</w:t>
      </w:r>
      <w:proofErr w:type="gramEnd"/>
      <w:r w:rsidRPr="00B1652C">
        <w:rPr>
          <w:rFonts w:ascii="新細明體" w:hAnsi="新細明體" w:cs="新細明體" w:hint="eastAsia"/>
          <w:kern w:val="0"/>
          <w:szCs w:val="24"/>
        </w:rPr>
        <w:t xml:space="preserve">滯係數比值的影響。 </w:t>
      </w:r>
    </w:p>
    <w:p w:rsidR="00B1652C" w:rsidRP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滲透係數隨著土壤曲折度增加而減少。 </w:t>
      </w:r>
    </w:p>
    <w:p w:rsid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滲透係數會隨著比表面積的增加而減少。 </w:t>
      </w:r>
    </w:p>
    <w:p w:rsidR="009163A3" w:rsidRPr="00B1652C" w:rsidRDefault="009163A3" w:rsidP="009163A3">
      <w:pPr>
        <w:widowControl/>
        <w:spacing w:before="100" w:beforeAutospacing="1" w:after="100" w:afterAutospacing="1" w:line="432" w:lineRule="atLeast"/>
        <w:ind w:left="1440" w:right="2775"/>
        <w:rPr>
          <w:rFonts w:ascii="新細明體" w:hAnsi="新細明體" w:cs="新細明體"/>
          <w:kern w:val="0"/>
          <w:szCs w:val="24"/>
        </w:rPr>
      </w:pPr>
    </w:p>
    <w:p w:rsidR="009163A3" w:rsidRDefault="00B1652C" w:rsidP="00B1652C">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w:t>
      </w:r>
      <w:proofErr w:type="gramStart"/>
      <w:r w:rsidRPr="00B1652C">
        <w:rPr>
          <w:rFonts w:ascii="新細明體" w:hAnsi="新細明體" w:cs="新細明體" w:hint="eastAsia"/>
          <w:kern w:val="0"/>
          <w:szCs w:val="24"/>
        </w:rPr>
        <w:t>黏土團塊大小</w:t>
      </w:r>
      <w:proofErr w:type="gramEnd"/>
      <w:r w:rsidRPr="00B1652C">
        <w:rPr>
          <w:rFonts w:ascii="新細明體" w:hAnsi="新細明體" w:cs="新細明體" w:hint="eastAsia"/>
          <w:kern w:val="0"/>
          <w:szCs w:val="24"/>
        </w:rPr>
        <w:t>對滲透性的影響</w:t>
      </w:r>
      <w:r w:rsidR="009163A3">
        <w:rPr>
          <w:rFonts w:ascii="新細明體" w:hAnsi="新細明體" w:cs="新細明體" w:hint="eastAsia"/>
          <w:kern w:val="0"/>
          <w:szCs w:val="24"/>
        </w:rPr>
        <w:t xml:space="preserve"> </w:t>
      </w:r>
    </w:p>
    <w:p w:rsidR="00B1652C" w:rsidRDefault="00B1652C" w:rsidP="009163A3">
      <w:pPr>
        <w:pStyle w:val="a3"/>
        <w:rPr>
          <w:kern w:val="0"/>
        </w:rPr>
      </w:pPr>
      <w:proofErr w:type="gramStart"/>
      <w:r w:rsidRPr="00B1652C">
        <w:rPr>
          <w:rFonts w:hint="eastAsia"/>
          <w:kern w:val="0"/>
        </w:rPr>
        <w:t>夯實之前</w:t>
      </w:r>
      <w:proofErr w:type="gramEnd"/>
      <w:r w:rsidRPr="00B1652C">
        <w:rPr>
          <w:rFonts w:hint="eastAsia"/>
          <w:kern w:val="0"/>
        </w:rPr>
        <w:t>的</w:t>
      </w:r>
      <w:proofErr w:type="gramStart"/>
      <w:r w:rsidRPr="00B1652C">
        <w:rPr>
          <w:rFonts w:hint="eastAsia"/>
          <w:kern w:val="0"/>
        </w:rPr>
        <w:t>黏土團塊大</w:t>
      </w:r>
      <w:proofErr w:type="gramEnd"/>
      <w:r w:rsidRPr="00B1652C">
        <w:rPr>
          <w:rFonts w:hint="eastAsia"/>
          <w:kern w:val="0"/>
        </w:rPr>
        <w:t>小將會</w:t>
      </w:r>
      <w:proofErr w:type="gramStart"/>
      <w:r w:rsidRPr="00B1652C">
        <w:rPr>
          <w:rFonts w:hint="eastAsia"/>
          <w:kern w:val="0"/>
        </w:rPr>
        <w:t>影響夯實後</w:t>
      </w:r>
      <w:proofErr w:type="gramEnd"/>
      <w:r w:rsidRPr="00B1652C">
        <w:rPr>
          <w:rFonts w:hint="eastAsia"/>
          <w:kern w:val="0"/>
        </w:rPr>
        <w:t>黏土的滲透性，但若</w:t>
      </w:r>
      <w:proofErr w:type="gramStart"/>
      <w:r w:rsidRPr="00B1652C">
        <w:rPr>
          <w:rFonts w:hint="eastAsia"/>
          <w:kern w:val="0"/>
        </w:rPr>
        <w:t>現場夯實是</w:t>
      </w:r>
      <w:proofErr w:type="gramEnd"/>
      <w:r w:rsidRPr="00B1652C">
        <w:rPr>
          <w:rFonts w:hint="eastAsia"/>
          <w:kern w:val="0"/>
        </w:rPr>
        <w:t>使用</w:t>
      </w:r>
      <w:proofErr w:type="gramStart"/>
      <w:r w:rsidRPr="00B1652C">
        <w:rPr>
          <w:rFonts w:hint="eastAsia"/>
          <w:kern w:val="0"/>
        </w:rPr>
        <w:t>標準夯實試驗</w:t>
      </w:r>
      <w:proofErr w:type="gramEnd"/>
      <w:r w:rsidRPr="00B1652C">
        <w:rPr>
          <w:rFonts w:hint="eastAsia"/>
          <w:kern w:val="0"/>
        </w:rPr>
        <w:t>於最佳含水量之</w:t>
      </w:r>
      <w:proofErr w:type="gramStart"/>
      <w:r w:rsidRPr="00B1652C">
        <w:rPr>
          <w:rFonts w:hint="eastAsia"/>
          <w:kern w:val="0"/>
        </w:rPr>
        <w:t>濕側夯實</w:t>
      </w:r>
      <w:proofErr w:type="gramEnd"/>
      <w:r w:rsidRPr="00B1652C">
        <w:rPr>
          <w:rFonts w:hint="eastAsia"/>
          <w:kern w:val="0"/>
        </w:rPr>
        <w:t>，則對土壤的滲透係數影響不大。</w:t>
      </w:r>
      <w:r w:rsidRPr="00B1652C">
        <w:rPr>
          <w:rFonts w:hint="eastAsia"/>
          <w:kern w:val="0"/>
        </w:rPr>
        <w:t xml:space="preserve"> </w:t>
      </w:r>
    </w:p>
    <w:p w:rsidR="009163A3" w:rsidRPr="00B1652C" w:rsidRDefault="009163A3" w:rsidP="009163A3">
      <w:pPr>
        <w:pStyle w:val="a3"/>
        <w:rPr>
          <w:kern w:val="0"/>
        </w:rPr>
      </w:pPr>
    </w:p>
    <w:p w:rsidR="009163A3" w:rsidRDefault="00B1652C" w:rsidP="00B1652C">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自然因素對黏土</w:t>
      </w:r>
      <w:proofErr w:type="gramStart"/>
      <w:r w:rsidRPr="00B1652C">
        <w:rPr>
          <w:rFonts w:ascii="新細明體" w:hAnsi="新細明體" w:cs="新細明體" w:hint="eastAsia"/>
          <w:kern w:val="0"/>
          <w:szCs w:val="24"/>
        </w:rPr>
        <w:t>透滲性</w:t>
      </w:r>
      <w:proofErr w:type="gramEnd"/>
      <w:r w:rsidRPr="00B1652C">
        <w:rPr>
          <w:rFonts w:ascii="新細明體" w:hAnsi="新細明體" w:cs="新細明體" w:hint="eastAsia"/>
          <w:kern w:val="0"/>
          <w:szCs w:val="24"/>
        </w:rPr>
        <w:t>的影響</w:t>
      </w:r>
      <w:r w:rsidR="009163A3">
        <w:rPr>
          <w:rFonts w:ascii="新細明體" w:hAnsi="新細明體" w:cs="新細明體" w:hint="eastAsia"/>
          <w:kern w:val="0"/>
          <w:szCs w:val="24"/>
        </w:rPr>
        <w:t xml:space="preserve"> </w:t>
      </w:r>
    </w:p>
    <w:p w:rsidR="00B1652C" w:rsidRDefault="00B1652C" w:rsidP="009163A3">
      <w:pPr>
        <w:pStyle w:val="a3"/>
        <w:rPr>
          <w:kern w:val="0"/>
        </w:rPr>
      </w:pPr>
      <w:r w:rsidRPr="00B1652C">
        <w:rPr>
          <w:rFonts w:hint="eastAsia"/>
          <w:kern w:val="0"/>
        </w:rPr>
        <w:t>所謂的自然因素主要是指乾裂與結凍</w:t>
      </w:r>
      <w:r w:rsidRPr="00B1652C">
        <w:rPr>
          <w:rFonts w:hint="eastAsia"/>
          <w:kern w:val="0"/>
        </w:rPr>
        <w:t>-</w:t>
      </w:r>
      <w:r w:rsidRPr="00B1652C">
        <w:rPr>
          <w:rFonts w:hint="eastAsia"/>
          <w:kern w:val="0"/>
        </w:rPr>
        <w:t>解凍的現象，這是由於掩埋場所處環境所致，在考量掩埋場選址時，應避免選擇季節變化劇烈之處。</w:t>
      </w:r>
      <w:r w:rsidRPr="00B1652C">
        <w:rPr>
          <w:rFonts w:hint="eastAsia"/>
          <w:kern w:val="0"/>
        </w:rPr>
        <w:t xml:space="preserve"> </w:t>
      </w:r>
    </w:p>
    <w:p w:rsidR="009163A3" w:rsidRPr="00B1652C" w:rsidRDefault="009163A3" w:rsidP="009163A3">
      <w:pPr>
        <w:pStyle w:val="a3"/>
        <w:rPr>
          <w:kern w:val="0"/>
        </w:rPr>
      </w:pPr>
    </w:p>
    <w:p w:rsidR="00B1652C" w:rsidRPr="00B1652C" w:rsidRDefault="00B1652C" w:rsidP="00B1652C">
      <w:pPr>
        <w:widowControl/>
        <w:numPr>
          <w:ilvl w:val="0"/>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滲透性質試驗 </w:t>
      </w:r>
      <w:r w:rsidRPr="00B1652C">
        <w:rPr>
          <w:rFonts w:ascii="新細明體" w:hAnsi="新細明體" w:cs="新細明體" w:hint="eastAsia"/>
          <w:kern w:val="0"/>
          <w:szCs w:val="24"/>
        </w:rPr>
        <w:br/>
        <w:t xml:space="preserve">滲透性試驗可分為： </w:t>
      </w:r>
    </w:p>
    <w:p w:rsidR="00B1652C" w:rsidRP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實驗室滲透性試驗 </w:t>
      </w:r>
    </w:p>
    <w:p w:rsidR="00B1652C" w:rsidRPr="00B1652C" w:rsidRDefault="00B1652C" w:rsidP="00B1652C">
      <w:pPr>
        <w:widowControl/>
        <w:numPr>
          <w:ilvl w:val="1"/>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現地滲透性試驗： </w:t>
      </w:r>
    </w:p>
    <w:p w:rsidR="00B1652C" w:rsidRPr="00B1652C"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開放式單環滲透</w:t>
      </w:r>
      <w:proofErr w:type="gramEnd"/>
      <w:r w:rsidRPr="00B1652C">
        <w:rPr>
          <w:rFonts w:ascii="新細明體" w:hAnsi="新細明體" w:cs="新細明體" w:hint="eastAsia"/>
          <w:kern w:val="0"/>
          <w:szCs w:val="24"/>
        </w:rPr>
        <w:t xml:space="preserve">試驗 </w:t>
      </w:r>
    </w:p>
    <w:p w:rsidR="00B1652C" w:rsidRPr="00B1652C"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封閉式單環滲透</w:t>
      </w:r>
      <w:proofErr w:type="gramEnd"/>
      <w:r w:rsidRPr="00B1652C">
        <w:rPr>
          <w:rFonts w:ascii="新細明體" w:hAnsi="新細明體" w:cs="新細明體" w:hint="eastAsia"/>
          <w:kern w:val="0"/>
          <w:szCs w:val="24"/>
        </w:rPr>
        <w:t xml:space="preserve">試驗 </w:t>
      </w:r>
    </w:p>
    <w:p w:rsidR="00B1652C" w:rsidRPr="00B1652C"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開放式雙環滲透</w:t>
      </w:r>
      <w:proofErr w:type="gramEnd"/>
      <w:r w:rsidRPr="00B1652C">
        <w:rPr>
          <w:rFonts w:ascii="新細明體" w:hAnsi="新細明體" w:cs="新細明體" w:hint="eastAsia"/>
          <w:kern w:val="0"/>
          <w:szCs w:val="24"/>
        </w:rPr>
        <w:t xml:space="preserve">試驗 </w:t>
      </w:r>
    </w:p>
    <w:p w:rsidR="009163A3"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proofErr w:type="gramStart"/>
      <w:r w:rsidRPr="00B1652C">
        <w:rPr>
          <w:rFonts w:ascii="新細明體" w:hAnsi="新細明體" w:cs="新細明體" w:hint="eastAsia"/>
          <w:kern w:val="0"/>
          <w:szCs w:val="24"/>
        </w:rPr>
        <w:t>封閉式雙環滲透</w:t>
      </w:r>
      <w:proofErr w:type="gramEnd"/>
      <w:r w:rsidRPr="00B1652C">
        <w:rPr>
          <w:rFonts w:ascii="新細明體" w:hAnsi="新細明體" w:cs="新細明體" w:hint="eastAsia"/>
          <w:kern w:val="0"/>
          <w:szCs w:val="24"/>
        </w:rPr>
        <w:t xml:space="preserve">試驗 </w:t>
      </w:r>
    </w:p>
    <w:p w:rsidR="00CC4DEF" w:rsidRDefault="00CC4DEF" w:rsidP="00CC4DEF">
      <w:pPr>
        <w:pStyle w:val="a3"/>
        <w:rPr>
          <w:kern w:val="0"/>
        </w:rPr>
      </w:pPr>
    </w:p>
    <w:p w:rsidR="00CC4DEF" w:rsidRDefault="00CC4DEF" w:rsidP="00CC4DEF">
      <w:pPr>
        <w:pStyle w:val="a3"/>
        <w:rPr>
          <w:kern w:val="0"/>
        </w:rPr>
      </w:pPr>
    </w:p>
    <w:p w:rsidR="00B1652C" w:rsidRPr="00B1652C" w:rsidRDefault="00B1652C" w:rsidP="00CC4DEF">
      <w:pPr>
        <w:pStyle w:val="a3"/>
        <w:rPr>
          <w:kern w:val="0"/>
        </w:rPr>
      </w:pPr>
      <w:r w:rsidRPr="00B1652C">
        <w:rPr>
          <w:rFonts w:hint="eastAsia"/>
          <w:kern w:val="0"/>
        </w:rPr>
        <w:br/>
      </w:r>
      <w:r w:rsidR="001578F3">
        <w:rPr>
          <w:rFonts w:hint="eastAsia"/>
          <w:kern w:val="0"/>
        </w:rPr>
        <w:t>不同試驗方法適用性、優缺點及適用規範</w:t>
      </w:r>
      <w:r w:rsidRPr="00B1652C">
        <w:rPr>
          <w:rFonts w:hint="eastAsia"/>
          <w:kern w:val="0"/>
        </w:rPr>
        <w:t>，不同阻水材料的性質參考表</w:t>
      </w:r>
      <w:r w:rsidR="001578F3">
        <w:rPr>
          <w:rFonts w:hint="eastAsia"/>
          <w:kern w:val="0"/>
        </w:rPr>
        <w:t>1</w:t>
      </w:r>
      <w:r w:rsidRPr="00B1652C">
        <w:rPr>
          <w:rFonts w:hint="eastAsia"/>
          <w:kern w:val="0"/>
        </w:rPr>
        <w:t>。</w:t>
      </w:r>
      <w:r w:rsidRPr="00B1652C">
        <w:rPr>
          <w:rFonts w:hint="eastAsia"/>
          <w:kern w:val="0"/>
        </w:rPr>
        <w:t xml:space="preserve"> </w:t>
      </w:r>
      <w:r w:rsidRPr="00B1652C">
        <w:rPr>
          <w:rFonts w:hint="eastAsia"/>
          <w:kern w:val="0"/>
        </w:rPr>
        <w:br/>
      </w:r>
      <w:r w:rsidRPr="00B1652C">
        <w:rPr>
          <w:rFonts w:hint="eastAsia"/>
          <w:kern w:val="0"/>
        </w:rPr>
        <w:t>密度試驗可分為：</w:t>
      </w:r>
      <w:r w:rsidRPr="00B1652C">
        <w:rPr>
          <w:rFonts w:hint="eastAsia"/>
          <w:kern w:val="0"/>
        </w:rPr>
        <w:t xml:space="preserve"> </w:t>
      </w:r>
    </w:p>
    <w:p w:rsidR="00B1652C" w:rsidRPr="00B1652C"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lastRenderedPageBreak/>
        <w:t xml:space="preserve">實驗室試驗 </w:t>
      </w:r>
    </w:p>
    <w:p w:rsidR="00B1652C" w:rsidRPr="00B1652C" w:rsidRDefault="00B1652C" w:rsidP="00B1652C">
      <w:pPr>
        <w:widowControl/>
        <w:numPr>
          <w:ilvl w:val="2"/>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現地試驗: </w:t>
      </w:r>
    </w:p>
    <w:p w:rsidR="00B1652C" w:rsidRPr="00B1652C" w:rsidRDefault="00B1652C" w:rsidP="00B1652C">
      <w:pPr>
        <w:widowControl/>
        <w:numPr>
          <w:ilvl w:val="3"/>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直接方法：參照ASTM</w:t>
      </w:r>
      <w:proofErr w:type="gramStart"/>
      <w:r w:rsidRPr="00B1652C">
        <w:rPr>
          <w:rFonts w:ascii="新細明體" w:hAnsi="新細明體" w:cs="新細明體" w:hint="eastAsia"/>
          <w:kern w:val="0"/>
          <w:szCs w:val="24"/>
        </w:rPr>
        <w:t>之砂錐法</w:t>
      </w:r>
      <w:proofErr w:type="gramEnd"/>
      <w:r w:rsidRPr="00B1652C">
        <w:rPr>
          <w:rFonts w:ascii="新細明體" w:hAnsi="新細明體" w:cs="新細明體" w:hint="eastAsia"/>
          <w:kern w:val="0"/>
          <w:szCs w:val="24"/>
        </w:rPr>
        <w:t xml:space="preserve">。 </w:t>
      </w:r>
    </w:p>
    <w:p w:rsidR="00066AE2" w:rsidRDefault="00B1652C" w:rsidP="00066AE2">
      <w:pPr>
        <w:widowControl/>
        <w:numPr>
          <w:ilvl w:val="3"/>
          <w:numId w:val="9"/>
        </w:numPr>
        <w:spacing w:before="100" w:beforeAutospacing="1" w:after="100" w:afterAutospacing="1" w:line="432" w:lineRule="atLeast"/>
        <w:ind w:right="2775"/>
        <w:rPr>
          <w:rFonts w:ascii="新細明體" w:hAnsi="新細明體" w:cs="新細明體"/>
          <w:kern w:val="0"/>
          <w:szCs w:val="24"/>
        </w:rPr>
      </w:pPr>
      <w:r w:rsidRPr="00B1652C">
        <w:rPr>
          <w:rFonts w:ascii="新細明體" w:hAnsi="新細明體" w:cs="新細明體" w:hint="eastAsia"/>
          <w:kern w:val="0"/>
          <w:szCs w:val="24"/>
        </w:rPr>
        <w:t xml:space="preserve">間接方法：使用核子密度儀。 </w:t>
      </w:r>
    </w:p>
    <w:p w:rsidR="00B1652C" w:rsidRPr="00B1652C" w:rsidRDefault="00B1652C" w:rsidP="00CC4DEF">
      <w:pPr>
        <w:widowControl/>
        <w:spacing w:before="100" w:beforeAutospacing="1" w:after="100" w:afterAutospacing="1" w:line="432" w:lineRule="atLeast"/>
        <w:ind w:left="2520" w:right="2775"/>
        <w:rPr>
          <w:rFonts w:ascii="新細明體" w:hAnsi="新細明體" w:cs="新細明體"/>
          <w:kern w:val="0"/>
          <w:szCs w:val="24"/>
        </w:rPr>
      </w:pPr>
      <w:r w:rsidRPr="00B1652C">
        <w:rPr>
          <w:rFonts w:ascii="新細明體" w:hAnsi="新細明體" w:cs="新細明體" w:hint="eastAsia"/>
          <w:kern w:val="0"/>
          <w:szCs w:val="24"/>
        </w:rPr>
        <w:br/>
        <w:t>表</w:t>
      </w:r>
      <w:r w:rsidR="001578F3">
        <w:rPr>
          <w:rFonts w:ascii="新細明體" w:hAnsi="新細明體" w:cs="新細明體" w:hint="eastAsia"/>
          <w:kern w:val="0"/>
          <w:szCs w:val="24"/>
        </w:rPr>
        <w:t>1</w:t>
      </w:r>
      <w:r w:rsidRPr="00B1652C">
        <w:rPr>
          <w:rFonts w:ascii="新細明體" w:hAnsi="新細明體" w:cs="新細明體" w:hint="eastAsia"/>
          <w:kern w:val="0"/>
          <w:szCs w:val="24"/>
        </w:rPr>
        <w:t>. 阻水材料特性</w:t>
      </w:r>
    </w:p>
    <w:tbl>
      <w:tblPr>
        <w:tblW w:w="3991" w:type="pct"/>
        <w:tblCellSpacing w:w="15" w:type="dxa"/>
        <w:tblInd w:w="10" w:type="dxa"/>
        <w:tblCellMar>
          <w:top w:w="15" w:type="dxa"/>
          <w:left w:w="15" w:type="dxa"/>
          <w:bottom w:w="15" w:type="dxa"/>
          <w:right w:w="15" w:type="dxa"/>
        </w:tblCellMar>
        <w:tblLook w:val="04A0"/>
      </w:tblPr>
      <w:tblGrid>
        <w:gridCol w:w="480"/>
        <w:gridCol w:w="2278"/>
        <w:gridCol w:w="2040"/>
        <w:gridCol w:w="1920"/>
      </w:tblGrid>
      <w:tr w:rsidR="00B1652C" w:rsidRPr="00B1652C" w:rsidTr="00E008C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特性 </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 GCL</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CCL </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GM </w:t>
            </w:r>
          </w:p>
        </w:tc>
      </w:tr>
      <w:tr w:rsidR="00B1652C" w:rsidRPr="00B1652C" w:rsidTr="00E008C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材料</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w:t>
            </w:r>
            <w:proofErr w:type="gramStart"/>
            <w:r w:rsidRPr="00B1652C">
              <w:rPr>
                <w:rFonts w:ascii="新細明體" w:hAnsi="新細明體" w:cs="新細明體" w:hint="eastAsia"/>
                <w:kern w:val="0"/>
                <w:szCs w:val="24"/>
              </w:rPr>
              <w:t>皂土</w:t>
            </w:r>
            <w:proofErr w:type="gramEnd"/>
            <w:r w:rsidRPr="00B1652C">
              <w:rPr>
                <w:rFonts w:ascii="新細明體" w:hAnsi="新細明體" w:cs="新細明體" w:hint="eastAsia"/>
                <w:kern w:val="0"/>
                <w:szCs w:val="24"/>
              </w:rPr>
              <w:t>、黏膠、地工織物、不透水布</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天然土壤或天然上</w:t>
            </w:r>
            <w:proofErr w:type="gramStart"/>
            <w:r w:rsidRPr="00B1652C">
              <w:rPr>
                <w:rFonts w:ascii="新細明體" w:hAnsi="新細明體" w:cs="新細明體" w:hint="eastAsia"/>
                <w:kern w:val="0"/>
                <w:szCs w:val="24"/>
              </w:rPr>
              <w:t>壤</w:t>
            </w:r>
            <w:proofErr w:type="gramEnd"/>
            <w:r w:rsidRPr="00B1652C">
              <w:rPr>
                <w:rFonts w:ascii="新細明體" w:hAnsi="新細明體" w:cs="新細明體" w:hint="eastAsia"/>
                <w:kern w:val="0"/>
                <w:szCs w:val="24"/>
              </w:rPr>
              <w:t>與</w:t>
            </w:r>
            <w:proofErr w:type="gramStart"/>
            <w:r w:rsidRPr="00B1652C">
              <w:rPr>
                <w:rFonts w:ascii="新細明體" w:hAnsi="新細明體" w:cs="新細明體" w:hint="eastAsia"/>
                <w:kern w:val="0"/>
                <w:szCs w:val="24"/>
              </w:rPr>
              <w:t>皂土拌</w:t>
            </w:r>
            <w:proofErr w:type="gramEnd"/>
            <w:r w:rsidRPr="00B1652C">
              <w:rPr>
                <w:rFonts w:ascii="新細明體" w:hAnsi="新細明體" w:cs="新細明體" w:hint="eastAsia"/>
                <w:kern w:val="0"/>
                <w:szCs w:val="24"/>
              </w:rPr>
              <w:t>合上</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各種聚合物製造之不透水布</w:t>
            </w:r>
          </w:p>
        </w:tc>
      </w:tr>
      <w:tr w:rsidR="00B1652C" w:rsidRPr="00B1652C" w:rsidTr="00E008C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厚度</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7-10mm(水化後)</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300-900mm</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0.5-2.5mm</w:t>
            </w:r>
          </w:p>
        </w:tc>
      </w:tr>
      <w:tr w:rsidR="00B1652C" w:rsidRPr="00B1652C" w:rsidTr="00E008C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w:t>
            </w:r>
            <w:proofErr w:type="gramStart"/>
            <w:r w:rsidRPr="00B1652C">
              <w:rPr>
                <w:rFonts w:ascii="新細明體" w:hAnsi="新細明體" w:cs="新細明體" w:hint="eastAsia"/>
                <w:kern w:val="0"/>
                <w:szCs w:val="24"/>
              </w:rPr>
              <w:t>導水度</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w:t>
            </w:r>
            <w:proofErr w:type="gramStart"/>
            <w:r w:rsidRPr="00B1652C">
              <w:rPr>
                <w:rFonts w:ascii="新細明體" w:hAnsi="新細明體" w:cs="新細明體" w:hint="eastAsia"/>
                <w:kern w:val="0"/>
                <w:szCs w:val="24"/>
              </w:rPr>
              <w:t>≦</w:t>
            </w:r>
            <w:proofErr w:type="gramEnd"/>
            <w:r w:rsidRPr="00B1652C">
              <w:rPr>
                <w:rFonts w:ascii="新細明體" w:hAnsi="新細明體" w:cs="新細明體" w:hint="eastAsia"/>
                <w:kern w:val="0"/>
                <w:szCs w:val="24"/>
              </w:rPr>
              <w:t>(1-5)x10-9cm/sec</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w:t>
            </w:r>
            <w:proofErr w:type="gramStart"/>
            <w:r w:rsidRPr="00B1652C">
              <w:rPr>
                <w:rFonts w:ascii="新細明體" w:hAnsi="新細明體" w:cs="新細明體" w:hint="eastAsia"/>
                <w:kern w:val="0"/>
                <w:szCs w:val="24"/>
              </w:rPr>
              <w:t>≦</w:t>
            </w:r>
            <w:proofErr w:type="gramEnd"/>
            <w:r w:rsidRPr="00B1652C">
              <w:rPr>
                <w:rFonts w:ascii="新細明體" w:hAnsi="新細明體" w:cs="新細明體" w:hint="eastAsia"/>
                <w:kern w:val="0"/>
                <w:szCs w:val="24"/>
              </w:rPr>
              <w:t>1x10-7cm/sec</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w:t>
            </w:r>
            <w:proofErr w:type="gramStart"/>
            <w:r w:rsidRPr="00B1652C">
              <w:rPr>
                <w:rFonts w:ascii="新細明體" w:hAnsi="新細明體" w:cs="新細明體" w:hint="eastAsia"/>
                <w:kern w:val="0"/>
                <w:szCs w:val="24"/>
              </w:rPr>
              <w:t>≦</w:t>
            </w:r>
            <w:proofErr w:type="gramEnd"/>
            <w:r w:rsidRPr="00B1652C">
              <w:rPr>
                <w:rFonts w:ascii="新細明體" w:hAnsi="新細明體" w:cs="新細明體" w:hint="eastAsia"/>
                <w:kern w:val="0"/>
                <w:szCs w:val="24"/>
              </w:rPr>
              <w:t>1x10-10cm/sec</w:t>
            </w:r>
          </w:p>
        </w:tc>
      </w:tr>
    </w:tbl>
    <w:p w:rsidR="001578F3" w:rsidRDefault="00B1652C" w:rsidP="00B1652C">
      <w:pPr>
        <w:widowControl/>
        <w:spacing w:line="432" w:lineRule="atLeast"/>
        <w:ind w:right="2775"/>
        <w:rPr>
          <w:rFonts w:ascii="新細明體" w:hAnsi="新細明體" w:cs="新細明體"/>
          <w:kern w:val="0"/>
          <w:szCs w:val="24"/>
        </w:rPr>
      </w:pPr>
      <w:proofErr w:type="gramStart"/>
      <w:r w:rsidRPr="00B1652C">
        <w:rPr>
          <w:rFonts w:ascii="新細明體" w:hAnsi="新細明體" w:cs="新細明體" w:hint="eastAsia"/>
          <w:color w:val="333333"/>
          <w:kern w:val="0"/>
          <w:szCs w:val="24"/>
        </w:rPr>
        <w:t>註</w:t>
      </w:r>
      <w:proofErr w:type="gramEnd"/>
      <w:r w:rsidRPr="00B1652C">
        <w:rPr>
          <w:rFonts w:ascii="新細明體" w:hAnsi="新細明體" w:cs="新細明體" w:hint="eastAsia"/>
          <w:color w:val="333333"/>
          <w:kern w:val="0"/>
          <w:szCs w:val="24"/>
        </w:rPr>
        <w:t xml:space="preserve">： </w:t>
      </w:r>
      <w:r w:rsidRPr="00B1652C">
        <w:rPr>
          <w:rFonts w:ascii="新細明體" w:hAnsi="新細明體" w:cs="新細明體" w:hint="eastAsia"/>
          <w:color w:val="333333"/>
          <w:kern w:val="0"/>
          <w:szCs w:val="24"/>
        </w:rPr>
        <w:br/>
      </w:r>
      <w:r w:rsidRPr="00B1652C">
        <w:rPr>
          <w:rFonts w:ascii="新細明體" w:hAnsi="新細明體" w:cs="新細明體" w:hint="eastAsia"/>
          <w:kern w:val="0"/>
          <w:szCs w:val="24"/>
        </w:rPr>
        <w:t>GCL：地工皂土</w:t>
      </w:r>
      <w:proofErr w:type="gramStart"/>
      <w:r w:rsidRPr="00B1652C">
        <w:rPr>
          <w:rFonts w:ascii="新細明體" w:hAnsi="新細明體" w:cs="新細明體" w:hint="eastAsia"/>
          <w:kern w:val="0"/>
          <w:szCs w:val="24"/>
        </w:rPr>
        <w:t>毯</w:t>
      </w:r>
      <w:proofErr w:type="gramEnd"/>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t>CCL：</w:t>
      </w:r>
      <w:proofErr w:type="gramStart"/>
      <w:r w:rsidRPr="00B1652C">
        <w:rPr>
          <w:rFonts w:ascii="新細明體" w:hAnsi="新細明體" w:cs="新細明體" w:hint="eastAsia"/>
          <w:kern w:val="0"/>
          <w:szCs w:val="24"/>
        </w:rPr>
        <w:t>夯實黏土</w:t>
      </w:r>
      <w:proofErr w:type="gramEnd"/>
      <w:r w:rsidRPr="00B1652C">
        <w:rPr>
          <w:rFonts w:ascii="新細明體" w:hAnsi="新細明體" w:cs="新細明體" w:hint="eastAsia"/>
          <w:kern w:val="0"/>
          <w:szCs w:val="24"/>
        </w:rPr>
        <w:t xml:space="preserve">層 </w:t>
      </w:r>
      <w:r w:rsidRPr="00B1652C">
        <w:rPr>
          <w:rFonts w:ascii="新細明體" w:hAnsi="新細明體" w:cs="新細明體" w:hint="eastAsia"/>
          <w:kern w:val="0"/>
          <w:szCs w:val="24"/>
        </w:rPr>
        <w:br/>
        <w:t>GM：地工</w:t>
      </w:r>
      <w:proofErr w:type="gramStart"/>
      <w:r w:rsidRPr="00B1652C">
        <w:rPr>
          <w:rFonts w:ascii="新細明體" w:hAnsi="新細明體" w:cs="新細明體" w:hint="eastAsia"/>
          <w:kern w:val="0"/>
          <w:szCs w:val="24"/>
        </w:rPr>
        <w:t>合成膜布</w:t>
      </w:r>
      <w:proofErr w:type="gramEnd"/>
      <w:r w:rsidR="009163A3">
        <w:rPr>
          <w:rFonts w:ascii="新細明體" w:hAnsi="新細明體" w:cs="新細明體" w:hint="eastAsia"/>
          <w:kern w:val="0"/>
          <w:szCs w:val="24"/>
        </w:rPr>
        <w:t xml:space="preserve"> </w:t>
      </w:r>
      <w:r w:rsidR="009163A3">
        <w:rPr>
          <w:rFonts w:ascii="新細明體" w:hAnsi="新細明體" w:cs="新細明體" w:hint="eastAsia"/>
          <w:kern w:val="0"/>
          <w:szCs w:val="24"/>
        </w:rPr>
        <w:br/>
      </w:r>
      <w:r w:rsidR="009163A3">
        <w:rPr>
          <w:rFonts w:ascii="新細明體" w:hAnsi="新細明體" w:cs="新細明體" w:hint="eastAsia"/>
          <w:kern w:val="0"/>
          <w:szCs w:val="24"/>
        </w:rPr>
        <w:br/>
        <w:t xml:space="preserve">3.3 </w:t>
      </w:r>
      <w:r w:rsidRPr="00B1652C">
        <w:rPr>
          <w:rFonts w:ascii="新細明體" w:hAnsi="新細明體" w:cs="新細明體" w:hint="eastAsia"/>
          <w:kern w:val="0"/>
          <w:szCs w:val="24"/>
        </w:rPr>
        <w:t>地工合成膜布</w:t>
      </w:r>
      <w:r w:rsidR="001578F3">
        <w:rPr>
          <w:rFonts w:ascii="新細明體" w:hAnsi="新細明體" w:cs="新細明體" w:hint="eastAsia"/>
          <w:kern w:val="0"/>
          <w:szCs w:val="24"/>
        </w:rPr>
        <w:t xml:space="preserve"> </w:t>
      </w:r>
    </w:p>
    <w:p w:rsidR="00B1652C" w:rsidRPr="00B1652C" w:rsidRDefault="00B1652C" w:rsidP="001578F3">
      <w:pPr>
        <w:pStyle w:val="a3"/>
        <w:rPr>
          <w:color w:val="333333"/>
          <w:kern w:val="0"/>
        </w:rPr>
      </w:pPr>
      <w:r w:rsidRPr="00B1652C">
        <w:rPr>
          <w:rFonts w:hint="eastAsia"/>
          <w:kern w:val="0"/>
        </w:rPr>
        <w:t>地工</w:t>
      </w:r>
      <w:proofErr w:type="gramStart"/>
      <w:r w:rsidRPr="00B1652C">
        <w:rPr>
          <w:rFonts w:hint="eastAsia"/>
          <w:kern w:val="0"/>
        </w:rPr>
        <w:t>合成膜布是</w:t>
      </w:r>
      <w:proofErr w:type="gramEnd"/>
      <w:r w:rsidRPr="00B1652C">
        <w:rPr>
          <w:rFonts w:hint="eastAsia"/>
          <w:kern w:val="0"/>
        </w:rPr>
        <w:t>由數種聚合體與不同的</w:t>
      </w:r>
      <w:proofErr w:type="gramStart"/>
      <w:r w:rsidRPr="00B1652C">
        <w:rPr>
          <w:rFonts w:hint="eastAsia"/>
          <w:kern w:val="0"/>
        </w:rPr>
        <w:t>複合物熱塑而</w:t>
      </w:r>
      <w:proofErr w:type="gramEnd"/>
      <w:r w:rsidRPr="00B1652C">
        <w:rPr>
          <w:rFonts w:hint="eastAsia"/>
          <w:kern w:val="0"/>
        </w:rPr>
        <w:t>成，組成單體分子量非常大，稱為聚合體，聚合體物理性質之影響因素有，分子大小、聚合體內不同分子大小的分佈情形以及個別分子的形狀與結構。在製造的過程中會加入不同的附合物</w:t>
      </w:r>
      <w:proofErr w:type="gramStart"/>
      <w:r w:rsidRPr="00B1652C">
        <w:rPr>
          <w:rFonts w:hint="eastAsia"/>
          <w:kern w:val="0"/>
        </w:rPr>
        <w:t>增進膜布的</w:t>
      </w:r>
      <w:proofErr w:type="gramEnd"/>
      <w:r w:rsidRPr="00B1652C">
        <w:rPr>
          <w:rFonts w:hint="eastAsia"/>
          <w:kern w:val="0"/>
        </w:rPr>
        <w:t>使用能力，由於聚合體與附合物的種類</w:t>
      </w:r>
      <w:proofErr w:type="gramStart"/>
      <w:r w:rsidRPr="00B1652C">
        <w:rPr>
          <w:rFonts w:hint="eastAsia"/>
          <w:kern w:val="0"/>
        </w:rPr>
        <w:t>眾多，</w:t>
      </w:r>
      <w:proofErr w:type="gramEnd"/>
      <w:r w:rsidRPr="00B1652C">
        <w:rPr>
          <w:rFonts w:hint="eastAsia"/>
          <w:kern w:val="0"/>
        </w:rPr>
        <w:t>有數千種的合成方式，但</w:t>
      </w:r>
      <w:r w:rsidR="001578F3">
        <w:rPr>
          <w:rFonts w:hint="eastAsia"/>
          <w:kern w:val="0"/>
        </w:rPr>
        <w:t>是工業上常使用一些固定的聚合體，並以主要成分的聚合體命名，例如</w:t>
      </w:r>
      <w:r w:rsidRPr="00B1652C">
        <w:rPr>
          <w:rFonts w:hint="eastAsia"/>
          <w:kern w:val="0"/>
        </w:rPr>
        <w:t>CPE</w:t>
      </w:r>
      <w:r w:rsidRPr="00B1652C">
        <w:rPr>
          <w:rFonts w:hint="eastAsia"/>
          <w:kern w:val="0"/>
        </w:rPr>
        <w:t>，</w:t>
      </w:r>
      <w:r w:rsidRPr="00B1652C">
        <w:rPr>
          <w:rFonts w:hint="eastAsia"/>
          <w:kern w:val="0"/>
        </w:rPr>
        <w:t>CSPE</w:t>
      </w:r>
      <w:r w:rsidRPr="00B1652C">
        <w:rPr>
          <w:rFonts w:hint="eastAsia"/>
          <w:kern w:val="0"/>
        </w:rPr>
        <w:t>，</w:t>
      </w:r>
      <w:r w:rsidRPr="00B1652C">
        <w:rPr>
          <w:rFonts w:hint="eastAsia"/>
          <w:kern w:val="0"/>
        </w:rPr>
        <w:t>EPDM</w:t>
      </w:r>
      <w:r w:rsidRPr="00B1652C">
        <w:rPr>
          <w:rFonts w:hint="eastAsia"/>
          <w:kern w:val="0"/>
        </w:rPr>
        <w:t>，</w:t>
      </w:r>
      <w:r w:rsidRPr="00B1652C">
        <w:rPr>
          <w:rFonts w:hint="eastAsia"/>
          <w:kern w:val="0"/>
        </w:rPr>
        <w:t>HDPE</w:t>
      </w:r>
      <w:r w:rsidRPr="00B1652C">
        <w:rPr>
          <w:rFonts w:hint="eastAsia"/>
          <w:kern w:val="0"/>
        </w:rPr>
        <w:t>，</w:t>
      </w:r>
      <w:r w:rsidRPr="00B1652C">
        <w:rPr>
          <w:rFonts w:hint="eastAsia"/>
          <w:kern w:val="0"/>
        </w:rPr>
        <w:t>MDPE</w:t>
      </w:r>
      <w:r w:rsidRPr="00B1652C">
        <w:rPr>
          <w:rFonts w:hint="eastAsia"/>
          <w:kern w:val="0"/>
        </w:rPr>
        <w:t>，</w:t>
      </w:r>
      <w:r w:rsidRPr="00B1652C">
        <w:rPr>
          <w:rFonts w:hint="eastAsia"/>
          <w:kern w:val="0"/>
        </w:rPr>
        <w:t>LDPE</w:t>
      </w:r>
      <w:r w:rsidRPr="00B1652C">
        <w:rPr>
          <w:rFonts w:hint="eastAsia"/>
          <w:kern w:val="0"/>
        </w:rPr>
        <w:t>，</w:t>
      </w:r>
      <w:r w:rsidRPr="00B1652C">
        <w:rPr>
          <w:rFonts w:hint="eastAsia"/>
          <w:kern w:val="0"/>
        </w:rPr>
        <w:t>VLDPE</w:t>
      </w:r>
      <w:r w:rsidRPr="00B1652C">
        <w:rPr>
          <w:rFonts w:hint="eastAsia"/>
          <w:kern w:val="0"/>
        </w:rPr>
        <w:t>，</w:t>
      </w:r>
      <w:r w:rsidRPr="00B1652C">
        <w:rPr>
          <w:rFonts w:hint="eastAsia"/>
          <w:kern w:val="0"/>
        </w:rPr>
        <w:t>LLDPE</w:t>
      </w:r>
      <w:r w:rsidRPr="00B1652C">
        <w:rPr>
          <w:rFonts w:hint="eastAsia"/>
          <w:kern w:val="0"/>
        </w:rPr>
        <w:t>，</w:t>
      </w:r>
      <w:r w:rsidRPr="00B1652C">
        <w:rPr>
          <w:rFonts w:hint="eastAsia"/>
          <w:kern w:val="0"/>
        </w:rPr>
        <w:t>PVC</w:t>
      </w:r>
      <w:r w:rsidRPr="00B1652C">
        <w:rPr>
          <w:rFonts w:hint="eastAsia"/>
          <w:kern w:val="0"/>
        </w:rPr>
        <w:t>下表列出其中的優、缺點，如表</w:t>
      </w:r>
      <w:r w:rsidR="001578F3">
        <w:rPr>
          <w:rFonts w:hint="eastAsia"/>
          <w:kern w:val="0"/>
        </w:rPr>
        <w:t>2</w:t>
      </w:r>
      <w:r w:rsidRPr="00B1652C">
        <w:rPr>
          <w:rFonts w:hint="eastAsia"/>
          <w:kern w:val="0"/>
        </w:rPr>
        <w:t>所示。必須注意即使是同類的聚合體也不會有相同的組織，因此在使用這些地工合成</w:t>
      </w:r>
      <w:proofErr w:type="gramStart"/>
      <w:r w:rsidRPr="00B1652C">
        <w:rPr>
          <w:rFonts w:hint="eastAsia"/>
          <w:kern w:val="0"/>
        </w:rPr>
        <w:t>膜布前</w:t>
      </w:r>
      <w:proofErr w:type="gramEnd"/>
      <w:r w:rsidRPr="00B1652C">
        <w:rPr>
          <w:rFonts w:hint="eastAsia"/>
          <w:kern w:val="0"/>
        </w:rPr>
        <w:t>必須明確了解它們的標準物理性質，不同材質地工</w:t>
      </w:r>
      <w:proofErr w:type="gramStart"/>
      <w:r w:rsidRPr="00B1652C">
        <w:rPr>
          <w:rFonts w:hint="eastAsia"/>
          <w:kern w:val="0"/>
        </w:rPr>
        <w:t>合成膜布</w:t>
      </w:r>
      <w:proofErr w:type="gramEnd"/>
      <w:r w:rsidRPr="00B1652C">
        <w:rPr>
          <w:rFonts w:hint="eastAsia"/>
          <w:kern w:val="0"/>
        </w:rPr>
        <w:t>，其典型物理性質如表</w:t>
      </w:r>
      <w:r w:rsidR="001578F3">
        <w:rPr>
          <w:rFonts w:hint="eastAsia"/>
          <w:kern w:val="0"/>
        </w:rPr>
        <w:t>3</w:t>
      </w:r>
      <w:r w:rsidRPr="00B1652C">
        <w:rPr>
          <w:rFonts w:hint="eastAsia"/>
          <w:kern w:val="0"/>
        </w:rPr>
        <w:t>所示。</w:t>
      </w:r>
      <w:r w:rsidRPr="00B1652C">
        <w:rPr>
          <w:rFonts w:hint="eastAsia"/>
          <w:kern w:val="0"/>
        </w:rPr>
        <w:t xml:space="preserve"> </w:t>
      </w:r>
      <w:r w:rsidRPr="00B1652C">
        <w:rPr>
          <w:rFonts w:hint="eastAsia"/>
          <w:kern w:val="0"/>
        </w:rPr>
        <w:br/>
      </w:r>
      <w:r w:rsidRPr="00B1652C">
        <w:rPr>
          <w:rFonts w:hint="eastAsia"/>
          <w:color w:val="333333"/>
          <w:kern w:val="0"/>
        </w:rPr>
        <w:lastRenderedPageBreak/>
        <w:br/>
      </w:r>
      <w:r w:rsidRPr="00B1652C">
        <w:rPr>
          <w:rFonts w:hint="eastAsia"/>
          <w:kern w:val="0"/>
        </w:rPr>
        <w:t>表</w:t>
      </w:r>
      <w:r w:rsidR="001578F3">
        <w:rPr>
          <w:rFonts w:hint="eastAsia"/>
          <w:kern w:val="0"/>
        </w:rPr>
        <w:t>2</w:t>
      </w:r>
      <w:r w:rsidRPr="00B1652C">
        <w:rPr>
          <w:rFonts w:hint="eastAsia"/>
          <w:kern w:val="0"/>
        </w:rPr>
        <w:t xml:space="preserve">. </w:t>
      </w:r>
      <w:r w:rsidRPr="00B1652C">
        <w:rPr>
          <w:rFonts w:hint="eastAsia"/>
          <w:kern w:val="0"/>
        </w:rPr>
        <w:t>地工</w:t>
      </w:r>
      <w:proofErr w:type="gramStart"/>
      <w:r w:rsidRPr="00B1652C">
        <w:rPr>
          <w:rFonts w:hint="eastAsia"/>
          <w:kern w:val="0"/>
        </w:rPr>
        <w:t>合成膜布優缺點</w:t>
      </w:r>
      <w:proofErr w:type="gramEnd"/>
      <w:r w:rsidRPr="00B1652C">
        <w:rPr>
          <w:rFonts w:hint="eastAsia"/>
          <w:kern w:val="0"/>
        </w:rPr>
        <w:t xml:space="preserve"> </w:t>
      </w:r>
    </w:p>
    <w:tbl>
      <w:tblPr>
        <w:tblW w:w="5000" w:type="pct"/>
        <w:tblCellSpacing w:w="15" w:type="dxa"/>
        <w:tblCellMar>
          <w:top w:w="15" w:type="dxa"/>
          <w:left w:w="15" w:type="dxa"/>
          <w:bottom w:w="15" w:type="dxa"/>
          <w:right w:w="15" w:type="dxa"/>
        </w:tblCellMar>
        <w:tblLook w:val="04A0"/>
      </w:tblPr>
      <w:tblGrid>
        <w:gridCol w:w="568"/>
        <w:gridCol w:w="4313"/>
        <w:gridCol w:w="3515"/>
      </w:tblGrid>
      <w:tr w:rsidR="00B1652C" w:rsidRPr="00B1652C" w:rsidTr="003C48CD">
        <w:trPr>
          <w:tblCellSpacing w:w="15" w:type="dxa"/>
        </w:trPr>
        <w:tc>
          <w:tcPr>
            <w:tcW w:w="4964" w:type="pct"/>
            <w:gridSpan w:val="3"/>
            <w:tcBorders>
              <w:top w:val="nil"/>
              <w:left w:val="nil"/>
              <w:bottom w:val="nil"/>
              <w:right w:val="nil"/>
            </w:tcBorders>
            <w:vAlign w:val="center"/>
            <w:hideMark/>
          </w:tcPr>
          <w:p w:rsidR="00B1652C" w:rsidRPr="00B1652C" w:rsidRDefault="00B1652C" w:rsidP="00B1652C">
            <w:pPr>
              <w:widowControl/>
              <w:jc w:val="center"/>
              <w:rPr>
                <w:rFonts w:ascii="新細明體" w:hAnsi="新細明體" w:cs="新細明體"/>
                <w:kern w:val="0"/>
                <w:szCs w:val="24"/>
              </w:rPr>
            </w:pP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 編號</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 地工</w:t>
            </w:r>
            <w:proofErr w:type="gramStart"/>
            <w:r w:rsidRPr="00B1652C">
              <w:rPr>
                <w:rFonts w:ascii="新細明體" w:hAnsi="新細明體" w:cs="新細明體" w:hint="eastAsia"/>
                <w:b/>
                <w:bCs/>
                <w:kern w:val="0"/>
                <w:szCs w:val="24"/>
              </w:rPr>
              <w:t>合成膜布</w:t>
            </w:r>
            <w:proofErr w:type="gramEnd"/>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jc w:val="center"/>
              <w:rPr>
                <w:rFonts w:ascii="新細明體" w:hAnsi="新細明體" w:cs="新細明體"/>
                <w:b/>
                <w:bCs/>
                <w:kern w:val="0"/>
                <w:szCs w:val="24"/>
              </w:rPr>
            </w:pPr>
            <w:r w:rsidRPr="00B1652C">
              <w:rPr>
                <w:rFonts w:ascii="新細明體" w:hAnsi="新細明體" w:cs="新細明體" w:hint="eastAsia"/>
                <w:b/>
                <w:bCs/>
                <w:kern w:val="0"/>
                <w:szCs w:val="24"/>
              </w:rPr>
              <w:t> 優缺點</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1</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橡膠類製品</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對紫外線、臭氧和風蝕作用具有良好的阻抗 </w:t>
            </w:r>
            <w:r w:rsidRPr="00B1652C">
              <w:rPr>
                <w:rFonts w:ascii="新細明體" w:hAnsi="新細明體" w:cs="新細明體" w:hint="eastAsia"/>
                <w:kern w:val="0"/>
                <w:szCs w:val="24"/>
              </w:rPr>
              <w:br/>
              <w:t xml:space="preserve">在高溫與低溫情況下表現良好 </w:t>
            </w:r>
            <w:r w:rsidRPr="00B1652C">
              <w:rPr>
                <w:rFonts w:ascii="新細明體" w:hAnsi="新細明體" w:cs="新細明體" w:hint="eastAsia"/>
                <w:kern w:val="0"/>
                <w:szCs w:val="24"/>
              </w:rPr>
              <w:br/>
              <w:t xml:space="preserve">在水中的膨脹性小 </w:t>
            </w:r>
            <w:r w:rsidRPr="00B1652C">
              <w:rPr>
                <w:rFonts w:ascii="新細明體" w:hAnsi="新細明體" w:cs="新細明體" w:hint="eastAsia"/>
                <w:kern w:val="0"/>
                <w:szCs w:val="24"/>
              </w:rPr>
              <w:br/>
              <w:t xml:space="preserve">低強度特性 </w:t>
            </w:r>
            <w:r w:rsidRPr="00B1652C">
              <w:rPr>
                <w:rFonts w:ascii="新細明體" w:hAnsi="新細明體" w:cs="新細明體" w:hint="eastAsia"/>
                <w:kern w:val="0"/>
                <w:szCs w:val="24"/>
              </w:rPr>
              <w:br/>
              <w:t xml:space="preserve">對二氧化碳其低阻抗 </w:t>
            </w:r>
            <w:r w:rsidRPr="00B1652C">
              <w:rPr>
                <w:rFonts w:ascii="新細明體" w:hAnsi="新細明體" w:cs="新細明體" w:hint="eastAsia"/>
                <w:kern w:val="0"/>
                <w:szCs w:val="24"/>
              </w:rPr>
              <w:br/>
              <w:t xml:space="preserve">密接困難 </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2</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CPE(ch10rinatedpo1yethy1ene)</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對紫外線、臭氧和風蝕作用具有良好的阻抗 </w:t>
            </w:r>
            <w:r w:rsidRPr="00B1652C">
              <w:rPr>
                <w:rFonts w:ascii="新細明體" w:hAnsi="新細明體" w:cs="新細明體" w:hint="eastAsia"/>
                <w:kern w:val="0"/>
                <w:szCs w:val="24"/>
              </w:rPr>
              <w:br/>
              <w:t xml:space="preserve">在低溫情況下表現良好 </w:t>
            </w:r>
            <w:r w:rsidRPr="00B1652C">
              <w:rPr>
                <w:rFonts w:ascii="新細明體" w:hAnsi="新細明體" w:cs="新細明體" w:hint="eastAsia"/>
                <w:kern w:val="0"/>
                <w:szCs w:val="24"/>
              </w:rPr>
              <w:br/>
              <w:t xml:space="preserve">良好的強度性質 </w:t>
            </w:r>
            <w:r w:rsidRPr="00B1652C">
              <w:rPr>
                <w:rFonts w:ascii="新細明體" w:hAnsi="新細明體" w:cs="新細明體" w:hint="eastAsia"/>
                <w:kern w:val="0"/>
                <w:szCs w:val="24"/>
              </w:rPr>
              <w:br/>
              <w:t xml:space="preserve">接合容易，但具較差的密合度 </w:t>
            </w:r>
            <w:r w:rsidRPr="00B1652C">
              <w:rPr>
                <w:rFonts w:ascii="新細明體" w:hAnsi="新細明體" w:cs="新細明體" w:hint="eastAsia"/>
                <w:kern w:val="0"/>
                <w:szCs w:val="24"/>
              </w:rPr>
              <w:br/>
              <w:t>對於化合物、</w:t>
            </w:r>
            <w:proofErr w:type="gramStart"/>
            <w:r w:rsidRPr="00B1652C">
              <w:rPr>
                <w:rFonts w:ascii="新細明體" w:hAnsi="新細明體" w:cs="新細明體" w:hint="eastAsia"/>
                <w:kern w:val="0"/>
                <w:szCs w:val="24"/>
              </w:rPr>
              <w:t>酸類</w:t>
            </w:r>
            <w:proofErr w:type="gramEnd"/>
            <w:r w:rsidRPr="00B1652C">
              <w:rPr>
                <w:rFonts w:ascii="新細明體" w:hAnsi="新細明體" w:cs="新細明體" w:hint="eastAsia"/>
                <w:kern w:val="0"/>
                <w:szCs w:val="24"/>
              </w:rPr>
              <w:t xml:space="preserve">、油性物質具中等阻抗 </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3</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CSPE(ch10rosu1fonatedpo1yetny1ene)</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對紫外線、臭氧和風蝕作用具有良好的阻抗 </w:t>
            </w:r>
            <w:r w:rsidRPr="00B1652C">
              <w:rPr>
                <w:rFonts w:ascii="新細明體" w:hAnsi="新細明體" w:cs="新細明體" w:hint="eastAsia"/>
                <w:kern w:val="0"/>
                <w:szCs w:val="24"/>
              </w:rPr>
              <w:br/>
              <w:t xml:space="preserve">在低溫情況下表現良好 </w:t>
            </w:r>
            <w:r w:rsidRPr="00B1652C">
              <w:rPr>
                <w:rFonts w:ascii="新細明體" w:hAnsi="新細明體" w:cs="新細明體" w:hint="eastAsia"/>
                <w:kern w:val="0"/>
                <w:szCs w:val="24"/>
              </w:rPr>
              <w:br/>
              <w:t>對於化合物、</w:t>
            </w:r>
            <w:proofErr w:type="gramStart"/>
            <w:r w:rsidRPr="00B1652C">
              <w:rPr>
                <w:rFonts w:ascii="新細明體" w:hAnsi="新細明體" w:cs="新細明體" w:hint="eastAsia"/>
                <w:kern w:val="0"/>
                <w:szCs w:val="24"/>
              </w:rPr>
              <w:t>酸類</w:t>
            </w:r>
            <w:proofErr w:type="gramEnd"/>
            <w:r w:rsidRPr="00B1652C">
              <w:rPr>
                <w:rFonts w:ascii="新細明體" w:hAnsi="新細明體" w:cs="新細明體" w:hint="eastAsia"/>
                <w:kern w:val="0"/>
                <w:szCs w:val="24"/>
              </w:rPr>
              <w:t xml:space="preserve">、油性物質具良好阻抗 </w:t>
            </w:r>
            <w:r w:rsidRPr="00B1652C">
              <w:rPr>
                <w:rFonts w:ascii="新細明體" w:hAnsi="新細明體" w:cs="新細明體" w:hint="eastAsia"/>
                <w:kern w:val="0"/>
                <w:szCs w:val="24"/>
              </w:rPr>
              <w:br/>
              <w:t xml:space="preserve">對細菌具有良好阻抗 </w:t>
            </w:r>
            <w:r w:rsidRPr="00B1652C">
              <w:rPr>
                <w:rFonts w:ascii="新細明體" w:hAnsi="新細明體" w:cs="新細明體" w:hint="eastAsia"/>
                <w:kern w:val="0"/>
                <w:szCs w:val="24"/>
              </w:rPr>
              <w:br/>
              <w:t xml:space="preserve">低強度特性 </w:t>
            </w:r>
            <w:r w:rsidRPr="00B1652C">
              <w:rPr>
                <w:rFonts w:ascii="新細明體" w:hAnsi="新細明體" w:cs="新細明體" w:hint="eastAsia"/>
                <w:kern w:val="0"/>
                <w:szCs w:val="24"/>
              </w:rPr>
              <w:br/>
              <w:t>膠合過程中</w:t>
            </w:r>
            <w:proofErr w:type="gramStart"/>
            <w:r w:rsidRPr="00B1652C">
              <w:rPr>
                <w:rFonts w:ascii="新細明體" w:hAnsi="新細明體" w:cs="新細明體" w:hint="eastAsia"/>
                <w:kern w:val="0"/>
                <w:szCs w:val="24"/>
              </w:rPr>
              <w:t>較少密合</w:t>
            </w:r>
            <w:proofErr w:type="gramEnd"/>
            <w:r w:rsidRPr="00B1652C">
              <w:rPr>
                <w:rFonts w:ascii="新細明體" w:hAnsi="新細明體" w:cs="新細明體" w:hint="eastAsia"/>
                <w:kern w:val="0"/>
                <w:szCs w:val="24"/>
              </w:rPr>
              <w:t xml:space="preserve">問題 </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4</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EPDM(ethy1ene.propy1enembber)</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對紫外線、臭氧和風蝕作用具有良好的阻抗 </w:t>
            </w:r>
            <w:r w:rsidRPr="00B1652C">
              <w:rPr>
                <w:rFonts w:ascii="新細明體" w:hAnsi="新細明體" w:cs="新細明體" w:hint="eastAsia"/>
                <w:kern w:val="0"/>
                <w:szCs w:val="24"/>
              </w:rPr>
              <w:br/>
              <w:t xml:space="preserve">在低溫情況下表現良好 </w:t>
            </w:r>
            <w:r w:rsidRPr="00B1652C">
              <w:rPr>
                <w:rFonts w:ascii="新細明體" w:hAnsi="新細明體" w:cs="新細明體" w:hint="eastAsia"/>
                <w:kern w:val="0"/>
                <w:szCs w:val="24"/>
              </w:rPr>
              <w:br/>
              <w:t xml:space="preserve">高強度特性 </w:t>
            </w:r>
            <w:r w:rsidRPr="00B1652C">
              <w:rPr>
                <w:rFonts w:ascii="新細明體" w:hAnsi="新細明體" w:cs="新細明體" w:hint="eastAsia"/>
                <w:kern w:val="0"/>
                <w:szCs w:val="24"/>
              </w:rPr>
              <w:br/>
              <w:t xml:space="preserve">低吸水性 </w:t>
            </w:r>
            <w:r w:rsidRPr="00B1652C">
              <w:rPr>
                <w:rFonts w:ascii="新細明體" w:hAnsi="新細明體" w:cs="新細明體" w:hint="eastAsia"/>
                <w:kern w:val="0"/>
                <w:szCs w:val="24"/>
              </w:rPr>
              <w:br/>
              <w:t>對於化合物、</w:t>
            </w:r>
            <w:proofErr w:type="gramStart"/>
            <w:r w:rsidRPr="00B1652C">
              <w:rPr>
                <w:rFonts w:ascii="新細明體" w:hAnsi="新細明體" w:cs="新細明體" w:hint="eastAsia"/>
                <w:kern w:val="0"/>
                <w:szCs w:val="24"/>
              </w:rPr>
              <w:t>酸類</w:t>
            </w:r>
            <w:proofErr w:type="gramEnd"/>
            <w:r w:rsidRPr="00B1652C">
              <w:rPr>
                <w:rFonts w:ascii="新細明體" w:hAnsi="新細明體" w:cs="新細明體" w:hint="eastAsia"/>
                <w:kern w:val="0"/>
                <w:szCs w:val="24"/>
              </w:rPr>
              <w:t xml:space="preserve">、油性物質阻抗差 </w:t>
            </w:r>
            <w:r w:rsidRPr="00B1652C">
              <w:rPr>
                <w:rFonts w:ascii="新細明體" w:hAnsi="新細明體" w:cs="新細明體" w:hint="eastAsia"/>
                <w:kern w:val="0"/>
                <w:szCs w:val="24"/>
              </w:rPr>
              <w:br/>
              <w:t xml:space="preserve">膠合品質差 </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5</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LDPE、ⅡDPE </w:t>
            </w:r>
            <w:r w:rsidRPr="00B1652C">
              <w:rPr>
                <w:rFonts w:ascii="新細明體" w:hAnsi="新細明體" w:cs="新細明體" w:hint="eastAsia"/>
                <w:kern w:val="0"/>
                <w:szCs w:val="24"/>
              </w:rPr>
              <w:br/>
              <w:t>(10wdensityandhighdensityp01yethy1ene)</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對大部分的化合物具良好阻抗 </w:t>
            </w:r>
            <w:r w:rsidRPr="00B1652C">
              <w:rPr>
                <w:rFonts w:ascii="新細明體" w:hAnsi="新細明體" w:cs="新細明體" w:hint="eastAsia"/>
                <w:kern w:val="0"/>
                <w:szCs w:val="24"/>
              </w:rPr>
              <w:br/>
              <w:t xml:space="preserve">良好的強度和膠合特性 </w:t>
            </w:r>
            <w:r w:rsidRPr="00B1652C">
              <w:rPr>
                <w:rFonts w:ascii="新細明體" w:hAnsi="新細明體" w:cs="新細明體" w:hint="eastAsia"/>
                <w:kern w:val="0"/>
                <w:szCs w:val="24"/>
              </w:rPr>
              <w:br/>
            </w:r>
            <w:r w:rsidRPr="00B1652C">
              <w:rPr>
                <w:rFonts w:ascii="新細明體" w:hAnsi="新細明體" w:cs="新細明體" w:hint="eastAsia"/>
                <w:kern w:val="0"/>
                <w:szCs w:val="24"/>
              </w:rPr>
              <w:lastRenderedPageBreak/>
              <w:t xml:space="preserve">在低溫情況下表現良好 </w:t>
            </w:r>
            <w:r w:rsidRPr="00B1652C">
              <w:rPr>
                <w:rFonts w:ascii="新細明體" w:hAnsi="新細明體" w:cs="新細明體" w:hint="eastAsia"/>
                <w:kern w:val="0"/>
                <w:szCs w:val="24"/>
              </w:rPr>
              <w:br/>
              <w:t xml:space="preserve">較差的穿孔阻抗 </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lastRenderedPageBreak/>
              <w:t> 6</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MDPE、VLDPE、LLDPE(medium， </w:t>
            </w:r>
            <w:r w:rsidRPr="00B1652C">
              <w:rPr>
                <w:rFonts w:ascii="新細明體" w:hAnsi="新細明體" w:cs="新細明體" w:hint="eastAsia"/>
                <w:kern w:val="0"/>
                <w:szCs w:val="24"/>
              </w:rPr>
              <w:br/>
              <w:t>very10w,and1inear10w.densityp01yenthylene)</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極佳的化學阻抗 </w:t>
            </w:r>
            <w:r w:rsidRPr="00B1652C">
              <w:rPr>
                <w:rFonts w:ascii="新細明體" w:hAnsi="新細明體" w:cs="新細明體" w:hint="eastAsia"/>
                <w:kern w:val="0"/>
                <w:szCs w:val="24"/>
              </w:rPr>
              <w:br/>
              <w:t>良好的膠合品質</w:t>
            </w:r>
          </w:p>
        </w:tc>
      </w:tr>
      <w:tr w:rsidR="00B1652C" w:rsidRPr="00B1652C" w:rsidTr="003C48C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7</w:t>
            </w:r>
          </w:p>
        </w:tc>
        <w:tc>
          <w:tcPr>
            <w:tcW w:w="0" w:type="auto"/>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PVC(polyvinyl chloride)</w:t>
            </w:r>
          </w:p>
        </w:tc>
        <w:tc>
          <w:tcPr>
            <w:tcW w:w="2083" w:type="pct"/>
            <w:tcBorders>
              <w:top w:val="single" w:sz="4" w:space="0" w:color="auto"/>
              <w:left w:val="single" w:sz="4" w:space="0" w:color="auto"/>
              <w:bottom w:val="single" w:sz="4" w:space="0" w:color="auto"/>
              <w:right w:val="single" w:sz="4" w:space="0" w:color="auto"/>
            </w:tcBorders>
            <w:vAlign w:val="center"/>
            <w:hideMark/>
          </w:tcPr>
          <w:p w:rsidR="00B1652C" w:rsidRPr="00B1652C" w:rsidRDefault="00B1652C" w:rsidP="00B1652C">
            <w:pPr>
              <w:widowControl/>
              <w:rPr>
                <w:rFonts w:ascii="新細明體" w:hAnsi="新細明體" w:cs="新細明體"/>
                <w:kern w:val="0"/>
                <w:szCs w:val="24"/>
              </w:rPr>
            </w:pPr>
            <w:r w:rsidRPr="00B1652C">
              <w:rPr>
                <w:rFonts w:ascii="新細明體" w:hAnsi="新細明體" w:cs="新細明體" w:hint="eastAsia"/>
                <w:kern w:val="0"/>
                <w:szCs w:val="24"/>
              </w:rPr>
              <w:t xml:space="preserve"> 對紫外線、臭氧和風蝕作用其較差的阻抗 </w:t>
            </w:r>
            <w:r w:rsidRPr="00B1652C">
              <w:rPr>
                <w:rFonts w:ascii="新細明體" w:hAnsi="新細明體" w:cs="新細明體" w:hint="eastAsia"/>
                <w:kern w:val="0"/>
                <w:szCs w:val="24"/>
              </w:rPr>
              <w:br/>
              <w:t xml:space="preserve">良好的工作性 </w:t>
            </w:r>
            <w:r w:rsidRPr="00B1652C">
              <w:rPr>
                <w:rFonts w:ascii="新細明體" w:hAnsi="新細明體" w:cs="新細明體" w:hint="eastAsia"/>
                <w:kern w:val="0"/>
                <w:szCs w:val="24"/>
              </w:rPr>
              <w:br/>
              <w:t xml:space="preserve">高強度特性 </w:t>
            </w:r>
            <w:r w:rsidRPr="00B1652C">
              <w:rPr>
                <w:rFonts w:ascii="新細明體" w:hAnsi="新細明體" w:cs="新細明體" w:hint="eastAsia"/>
                <w:kern w:val="0"/>
                <w:szCs w:val="24"/>
              </w:rPr>
              <w:br/>
              <w:t>膠合容易</w:t>
            </w:r>
          </w:p>
        </w:tc>
      </w:tr>
    </w:tbl>
    <w:p w:rsidR="00066AE2" w:rsidRDefault="009163A3" w:rsidP="00B1652C">
      <w:pPr>
        <w:widowControl/>
        <w:ind w:right="2775"/>
        <w:rPr>
          <w:rFonts w:ascii="新細明體" w:hAnsi="新細明體" w:cs="新細明體"/>
          <w:kern w:val="0"/>
          <w:szCs w:val="24"/>
        </w:rPr>
      </w:pPr>
      <w:r>
        <w:rPr>
          <w:rFonts w:ascii="新細明體" w:hAnsi="新細明體" w:cs="新細明體" w:hint="eastAsia"/>
          <w:kern w:val="0"/>
          <w:szCs w:val="24"/>
        </w:rPr>
        <w:t xml:space="preserve">3.4 </w:t>
      </w:r>
      <w:r w:rsidR="00B1652C" w:rsidRPr="00B1652C">
        <w:rPr>
          <w:rFonts w:ascii="新細明體" w:hAnsi="新細明體" w:cs="新細明體" w:hint="eastAsia"/>
          <w:kern w:val="0"/>
          <w:szCs w:val="24"/>
        </w:rPr>
        <w:t>選擇地工</w:t>
      </w:r>
      <w:proofErr w:type="gramStart"/>
      <w:r w:rsidR="00B1652C" w:rsidRPr="00B1652C">
        <w:rPr>
          <w:rFonts w:ascii="新細明體" w:hAnsi="新細明體" w:cs="新細明體" w:hint="eastAsia"/>
          <w:kern w:val="0"/>
          <w:szCs w:val="24"/>
        </w:rPr>
        <w:t>合成膜布之</w:t>
      </w:r>
      <w:proofErr w:type="gramEnd"/>
      <w:r w:rsidR="00B1652C" w:rsidRPr="00B1652C">
        <w:rPr>
          <w:rFonts w:ascii="新細明體" w:hAnsi="新細明體" w:cs="新細明體" w:hint="eastAsia"/>
          <w:kern w:val="0"/>
          <w:szCs w:val="24"/>
        </w:rPr>
        <w:t xml:space="preserve">考量 </w:t>
      </w:r>
      <w:r w:rsidR="00B1652C" w:rsidRPr="00B1652C">
        <w:rPr>
          <w:rFonts w:ascii="新細明體" w:hAnsi="新細明體" w:cs="新細明體" w:hint="eastAsia"/>
          <w:kern w:val="0"/>
          <w:szCs w:val="24"/>
        </w:rPr>
        <w:br/>
        <w:t>a.土壤內微生物、</w:t>
      </w:r>
      <w:proofErr w:type="gramStart"/>
      <w:r w:rsidR="00B1652C" w:rsidRPr="00B1652C">
        <w:rPr>
          <w:rFonts w:ascii="新細明體" w:hAnsi="新細明體" w:cs="新細明體" w:hint="eastAsia"/>
          <w:kern w:val="0"/>
          <w:szCs w:val="24"/>
        </w:rPr>
        <w:t>鼠類動物</w:t>
      </w:r>
      <w:proofErr w:type="gramEnd"/>
      <w:r w:rsidR="00B1652C" w:rsidRPr="00B1652C">
        <w:rPr>
          <w:rFonts w:ascii="新細明體" w:hAnsi="新細明體" w:cs="新細明體" w:hint="eastAsia"/>
          <w:kern w:val="0"/>
          <w:szCs w:val="24"/>
        </w:rPr>
        <w:t>和</w:t>
      </w:r>
      <w:proofErr w:type="gramStart"/>
      <w:r w:rsidR="00B1652C" w:rsidRPr="00B1652C">
        <w:rPr>
          <w:rFonts w:ascii="新細明體" w:hAnsi="新細明體" w:cs="新細明體" w:hint="eastAsia"/>
          <w:kern w:val="0"/>
          <w:szCs w:val="24"/>
        </w:rPr>
        <w:t>植生</w:t>
      </w:r>
      <w:proofErr w:type="gramEnd"/>
      <w:r w:rsidR="00B1652C" w:rsidRPr="00B1652C">
        <w:rPr>
          <w:rFonts w:ascii="新細明體" w:hAnsi="新細明體" w:cs="新細明體" w:hint="eastAsia"/>
          <w:kern w:val="0"/>
          <w:szCs w:val="24"/>
        </w:rPr>
        <w:t xml:space="preserve">所造成的損失 </w:t>
      </w:r>
      <w:r w:rsidR="00B1652C" w:rsidRPr="00B1652C">
        <w:rPr>
          <w:rFonts w:ascii="新細明體" w:hAnsi="新細明體" w:cs="新細明體" w:hint="eastAsia"/>
          <w:kern w:val="0"/>
          <w:szCs w:val="24"/>
        </w:rPr>
        <w:br/>
        <w:t xml:space="preserve">　　</w:t>
      </w:r>
      <w:proofErr w:type="gramStart"/>
      <w:r w:rsidR="00B1652C" w:rsidRPr="00B1652C">
        <w:rPr>
          <w:rFonts w:ascii="新細明體" w:hAnsi="新細明體" w:cs="新細明體" w:hint="eastAsia"/>
          <w:kern w:val="0"/>
          <w:szCs w:val="24"/>
        </w:rPr>
        <w:t>通常膜布內</w:t>
      </w:r>
      <w:proofErr w:type="gramEnd"/>
      <w:r w:rsidR="00B1652C" w:rsidRPr="00B1652C">
        <w:rPr>
          <w:rFonts w:ascii="新細明體" w:hAnsi="新細明體" w:cs="新細明體" w:hint="eastAsia"/>
          <w:kern w:val="0"/>
          <w:szCs w:val="24"/>
        </w:rPr>
        <w:t>的樹脂能夠抵抗微生物的侵襲，但是所添加的附合物卻不能有效抵抗(Connolly，1972)，對於某些形態的垃圾，微生物的產生市無法避免的，所以在添加附合物的</w:t>
      </w:r>
      <w:proofErr w:type="gramStart"/>
      <w:r w:rsidR="00B1652C" w:rsidRPr="00B1652C">
        <w:rPr>
          <w:rFonts w:ascii="新細明體" w:hAnsi="新細明體" w:cs="新細明體" w:hint="eastAsia"/>
          <w:kern w:val="0"/>
          <w:szCs w:val="24"/>
        </w:rPr>
        <w:t>選釋上</w:t>
      </w:r>
      <w:proofErr w:type="gramEnd"/>
      <w:r w:rsidR="00B1652C" w:rsidRPr="00B1652C">
        <w:rPr>
          <w:rFonts w:ascii="新細明體" w:hAnsi="新細明體" w:cs="新細明體" w:hint="eastAsia"/>
          <w:kern w:val="0"/>
          <w:szCs w:val="24"/>
        </w:rPr>
        <w:t xml:space="preserve">須針對微生物之影響加以考量。實驗室內用以評估微生物作用試驗方式為ASTM G-21和ASTM G-22(ASTM)，但此二項試驗僅能對短期效應作評估，目前尚未發展長期效應的實驗。 </w:t>
      </w:r>
      <w:r w:rsidR="00B1652C" w:rsidRPr="00B1652C">
        <w:rPr>
          <w:rFonts w:ascii="新細明體" w:hAnsi="新細明體" w:cs="新細明體" w:hint="eastAsia"/>
          <w:kern w:val="0"/>
          <w:szCs w:val="24"/>
        </w:rPr>
        <w:br/>
      </w:r>
      <w:r w:rsidR="00B1652C" w:rsidRPr="00B1652C">
        <w:rPr>
          <w:rFonts w:ascii="新細明體" w:hAnsi="新細明體" w:cs="新細明體" w:hint="eastAsia"/>
          <w:kern w:val="0"/>
          <w:szCs w:val="24"/>
        </w:rPr>
        <w:br/>
        <w:t xml:space="preserve">　　昆蟲和</w:t>
      </w:r>
      <w:proofErr w:type="gramStart"/>
      <w:r w:rsidR="00B1652C" w:rsidRPr="00B1652C">
        <w:rPr>
          <w:rFonts w:ascii="新細明體" w:hAnsi="新細明體" w:cs="新細明體" w:hint="eastAsia"/>
          <w:kern w:val="0"/>
          <w:szCs w:val="24"/>
        </w:rPr>
        <w:t>鼠類</w:t>
      </w:r>
      <w:proofErr w:type="gramEnd"/>
      <w:r w:rsidR="00B1652C" w:rsidRPr="00B1652C">
        <w:rPr>
          <w:rFonts w:ascii="新細明體" w:hAnsi="新細明體" w:cs="新細明體" w:hint="eastAsia"/>
          <w:kern w:val="0"/>
          <w:szCs w:val="24"/>
        </w:rPr>
        <w:t>的屍體會造成塑膠嚴重的腐壞，PVC類塑膠對</w:t>
      </w:r>
      <w:proofErr w:type="gramStart"/>
      <w:r w:rsidR="00B1652C" w:rsidRPr="00B1652C">
        <w:rPr>
          <w:rFonts w:ascii="新細明體" w:hAnsi="新細明體" w:cs="新細明體" w:hint="eastAsia"/>
          <w:kern w:val="0"/>
          <w:szCs w:val="24"/>
        </w:rPr>
        <w:t>此種腐壞</w:t>
      </w:r>
      <w:proofErr w:type="gramEnd"/>
      <w:r w:rsidR="00B1652C" w:rsidRPr="00B1652C">
        <w:rPr>
          <w:rFonts w:ascii="新細明體" w:hAnsi="新細明體" w:cs="新細明體" w:hint="eastAsia"/>
          <w:kern w:val="0"/>
          <w:szCs w:val="24"/>
        </w:rPr>
        <w:t>的敏感性甚於PE類。在附近</w:t>
      </w:r>
      <w:proofErr w:type="gramStart"/>
      <w:r w:rsidR="00B1652C" w:rsidRPr="00B1652C">
        <w:rPr>
          <w:rFonts w:ascii="新細明體" w:hAnsi="新細明體" w:cs="新細明體" w:hint="eastAsia"/>
          <w:kern w:val="0"/>
          <w:szCs w:val="24"/>
        </w:rPr>
        <w:t>的足蹄類</w:t>
      </w:r>
      <w:proofErr w:type="gramEnd"/>
      <w:r w:rsidR="00B1652C" w:rsidRPr="00B1652C">
        <w:rPr>
          <w:rFonts w:ascii="新細明體" w:hAnsi="新細明體" w:cs="新細明體" w:hint="eastAsia"/>
          <w:kern w:val="0"/>
          <w:szCs w:val="24"/>
        </w:rPr>
        <w:t>動物亦會造成地工</w:t>
      </w:r>
      <w:proofErr w:type="gramStart"/>
      <w:r w:rsidR="00B1652C" w:rsidRPr="00B1652C">
        <w:rPr>
          <w:rFonts w:ascii="新細明體" w:hAnsi="新細明體" w:cs="新細明體" w:hint="eastAsia"/>
          <w:kern w:val="0"/>
          <w:szCs w:val="24"/>
        </w:rPr>
        <w:t>合成膜布的</w:t>
      </w:r>
      <w:proofErr w:type="gramEnd"/>
      <w:r w:rsidR="00B1652C" w:rsidRPr="00B1652C">
        <w:rPr>
          <w:rFonts w:ascii="新細明體" w:hAnsi="新細明體" w:cs="新細明體" w:hint="eastAsia"/>
          <w:kern w:val="0"/>
          <w:szCs w:val="24"/>
        </w:rPr>
        <w:t xml:space="preserve">穿孔破壞。 </w:t>
      </w:r>
      <w:r w:rsidR="00B1652C" w:rsidRPr="00B1652C">
        <w:rPr>
          <w:rFonts w:ascii="新細明體" w:hAnsi="新細明體" w:cs="新細明體" w:hint="eastAsia"/>
          <w:kern w:val="0"/>
          <w:szCs w:val="24"/>
        </w:rPr>
        <w:br/>
      </w:r>
      <w:r w:rsidR="00B1652C" w:rsidRPr="00B1652C">
        <w:rPr>
          <w:rFonts w:ascii="新細明體" w:hAnsi="新細明體" w:cs="新細明體" w:hint="eastAsia"/>
          <w:kern w:val="0"/>
          <w:szCs w:val="24"/>
        </w:rPr>
        <w:br/>
        <w:t xml:space="preserve">　　某些草根性植物根系生長會穿透地工</w:t>
      </w:r>
      <w:proofErr w:type="gramStart"/>
      <w:r w:rsidR="00B1652C" w:rsidRPr="00B1652C">
        <w:rPr>
          <w:rFonts w:ascii="新細明體" w:hAnsi="新細明體" w:cs="新細明體" w:hint="eastAsia"/>
          <w:kern w:val="0"/>
          <w:szCs w:val="24"/>
        </w:rPr>
        <w:t>合成膜布</w:t>
      </w:r>
      <w:proofErr w:type="gramEnd"/>
      <w:r w:rsidR="00B1652C" w:rsidRPr="00B1652C">
        <w:rPr>
          <w:rFonts w:ascii="新細明體" w:hAnsi="新細明體" w:cs="新細明體" w:hint="eastAsia"/>
          <w:kern w:val="0"/>
          <w:szCs w:val="24"/>
        </w:rPr>
        <w:t>，為了防止類似的損壞，在鋪設地工合成</w:t>
      </w:r>
      <w:proofErr w:type="gramStart"/>
      <w:r w:rsidR="00B1652C" w:rsidRPr="00B1652C">
        <w:rPr>
          <w:rFonts w:ascii="新細明體" w:hAnsi="新細明體" w:cs="新細明體" w:hint="eastAsia"/>
          <w:kern w:val="0"/>
          <w:szCs w:val="24"/>
        </w:rPr>
        <w:t>膜布前</w:t>
      </w:r>
      <w:proofErr w:type="gramEnd"/>
      <w:r w:rsidR="00B1652C" w:rsidRPr="00B1652C">
        <w:rPr>
          <w:rFonts w:ascii="新細明體" w:hAnsi="新細明體" w:cs="新細明體" w:hint="eastAsia"/>
          <w:kern w:val="0"/>
          <w:szCs w:val="24"/>
        </w:rPr>
        <w:t xml:space="preserve">最好先行噴灑除草劑。 </w:t>
      </w:r>
      <w:r w:rsidR="00B1652C" w:rsidRPr="00B1652C">
        <w:rPr>
          <w:rFonts w:ascii="新細明體" w:hAnsi="新細明體" w:cs="新細明體" w:hint="eastAsia"/>
          <w:kern w:val="0"/>
          <w:szCs w:val="24"/>
        </w:rPr>
        <w:br/>
      </w:r>
      <w:r w:rsidR="00B1652C" w:rsidRPr="00B1652C">
        <w:rPr>
          <w:rFonts w:ascii="新細明體" w:hAnsi="新細明體" w:cs="新細明體" w:hint="eastAsia"/>
          <w:kern w:val="0"/>
          <w:szCs w:val="24"/>
        </w:rPr>
        <w:br/>
        <w:t>b.地工</w:t>
      </w:r>
      <w:proofErr w:type="gramStart"/>
      <w:r w:rsidR="00B1652C" w:rsidRPr="00B1652C">
        <w:rPr>
          <w:rFonts w:ascii="新細明體" w:hAnsi="新細明體" w:cs="新細明體" w:hint="eastAsia"/>
          <w:kern w:val="0"/>
          <w:szCs w:val="24"/>
        </w:rPr>
        <w:t>合成膜布的</w:t>
      </w:r>
      <w:proofErr w:type="gramEnd"/>
      <w:r w:rsidR="00B1652C" w:rsidRPr="00B1652C">
        <w:rPr>
          <w:rFonts w:ascii="新細明體" w:hAnsi="新細明體" w:cs="新細明體" w:hint="eastAsia"/>
          <w:kern w:val="0"/>
          <w:szCs w:val="24"/>
        </w:rPr>
        <w:t xml:space="preserve">工作性 </w:t>
      </w:r>
      <w:r w:rsidR="00B1652C" w:rsidRPr="00B1652C">
        <w:rPr>
          <w:rFonts w:ascii="新細明體" w:hAnsi="新細明體" w:cs="新細明體" w:hint="eastAsia"/>
          <w:kern w:val="0"/>
          <w:szCs w:val="24"/>
        </w:rPr>
        <w:br/>
        <w:t xml:space="preserve">　　地工</w:t>
      </w:r>
      <w:proofErr w:type="gramStart"/>
      <w:r w:rsidR="00B1652C" w:rsidRPr="00B1652C">
        <w:rPr>
          <w:rFonts w:ascii="新細明體" w:hAnsi="新細明體" w:cs="新細明體" w:hint="eastAsia"/>
          <w:kern w:val="0"/>
          <w:szCs w:val="24"/>
        </w:rPr>
        <w:t>合成膜布的</w:t>
      </w:r>
      <w:proofErr w:type="gramEnd"/>
      <w:r w:rsidR="00B1652C" w:rsidRPr="00B1652C">
        <w:rPr>
          <w:rFonts w:ascii="新細明體" w:hAnsi="新細明體" w:cs="新細明體" w:hint="eastAsia"/>
          <w:kern w:val="0"/>
          <w:szCs w:val="24"/>
        </w:rPr>
        <w:t>工作性決定了鋪設工程的成本，較厚</w:t>
      </w:r>
      <w:proofErr w:type="gramStart"/>
      <w:r w:rsidR="00B1652C" w:rsidRPr="00B1652C">
        <w:rPr>
          <w:rFonts w:ascii="新細明體" w:hAnsi="新細明體" w:cs="新細明體" w:hint="eastAsia"/>
          <w:kern w:val="0"/>
          <w:szCs w:val="24"/>
        </w:rPr>
        <w:t>的膜布</w:t>
      </w:r>
      <w:proofErr w:type="gramEnd"/>
      <w:r w:rsidR="00B1652C" w:rsidRPr="00B1652C">
        <w:rPr>
          <w:rFonts w:ascii="新細明體" w:hAnsi="新細明體" w:cs="新細明體" w:hint="eastAsia"/>
          <w:kern w:val="0"/>
          <w:szCs w:val="24"/>
        </w:rPr>
        <w:t>(大於1.5mm)在鋪設的過程中較能防止因操作不良的損壞，而且較厚</w:t>
      </w:r>
      <w:proofErr w:type="gramStart"/>
      <w:r w:rsidR="00B1652C" w:rsidRPr="00B1652C">
        <w:rPr>
          <w:rFonts w:ascii="新細明體" w:hAnsi="新細明體" w:cs="新細明體" w:hint="eastAsia"/>
          <w:kern w:val="0"/>
          <w:szCs w:val="24"/>
        </w:rPr>
        <w:t>的膜布也</w:t>
      </w:r>
      <w:proofErr w:type="gramEnd"/>
      <w:r w:rsidR="00B1652C" w:rsidRPr="00B1652C">
        <w:rPr>
          <w:rFonts w:ascii="新細明體" w:hAnsi="新細明體" w:cs="新細明體" w:hint="eastAsia"/>
          <w:kern w:val="0"/>
          <w:szCs w:val="24"/>
        </w:rPr>
        <w:t>不會因為膠合的過程中導致強度的折減;然而，其主要的缺點是過於厚重，必須使用特殊的機具搬運，增加施工之難度。由於掩埋場內部溫度與外在環境有所不同，</w:t>
      </w:r>
      <w:proofErr w:type="gramStart"/>
      <w:r w:rsidR="00B1652C" w:rsidRPr="00B1652C">
        <w:rPr>
          <w:rFonts w:ascii="新細明體" w:hAnsi="新細明體" w:cs="新細明體" w:hint="eastAsia"/>
          <w:kern w:val="0"/>
          <w:szCs w:val="24"/>
        </w:rPr>
        <w:t>因此膜布間膠</w:t>
      </w:r>
      <w:proofErr w:type="gramEnd"/>
      <w:r w:rsidR="00B1652C" w:rsidRPr="00B1652C">
        <w:rPr>
          <w:rFonts w:ascii="新細明體" w:hAnsi="新細明體" w:cs="新細明體" w:hint="eastAsia"/>
          <w:kern w:val="0"/>
          <w:szCs w:val="24"/>
        </w:rPr>
        <w:t>合程度之良</w:t>
      </w:r>
      <w:proofErr w:type="gramStart"/>
      <w:r w:rsidR="00B1652C" w:rsidRPr="00B1652C">
        <w:rPr>
          <w:rFonts w:ascii="新細明體" w:hAnsi="新細明體" w:cs="新細明體" w:hint="eastAsia"/>
          <w:kern w:val="0"/>
          <w:szCs w:val="24"/>
        </w:rPr>
        <w:t>寙</w:t>
      </w:r>
      <w:proofErr w:type="gramEnd"/>
      <w:r w:rsidR="00B1652C" w:rsidRPr="00B1652C">
        <w:rPr>
          <w:rFonts w:ascii="新細明體" w:hAnsi="新細明體" w:cs="新細明體" w:hint="eastAsia"/>
          <w:kern w:val="0"/>
          <w:szCs w:val="24"/>
        </w:rPr>
        <w:t>須加以檢驗，可依據ASTM D-1893及ASTM D-3354之規定，用以檢驗地工</w:t>
      </w:r>
      <w:proofErr w:type="gramStart"/>
      <w:r w:rsidR="00B1652C" w:rsidRPr="00B1652C">
        <w:rPr>
          <w:rFonts w:ascii="新細明體" w:hAnsi="新細明體" w:cs="新細明體" w:hint="eastAsia"/>
          <w:kern w:val="0"/>
          <w:szCs w:val="24"/>
        </w:rPr>
        <w:t>合成膜布的</w:t>
      </w:r>
      <w:proofErr w:type="gramEnd"/>
      <w:r w:rsidR="00B1652C" w:rsidRPr="00B1652C">
        <w:rPr>
          <w:rFonts w:ascii="新細明體" w:hAnsi="新細明體" w:cs="新細明體" w:hint="eastAsia"/>
          <w:kern w:val="0"/>
          <w:szCs w:val="24"/>
        </w:rPr>
        <w:t>膠結性質。</w:t>
      </w:r>
      <w:proofErr w:type="gramStart"/>
      <w:r w:rsidR="00B1652C" w:rsidRPr="00B1652C">
        <w:rPr>
          <w:rFonts w:ascii="新細明體" w:hAnsi="新細明體" w:cs="新細明體" w:hint="eastAsia"/>
          <w:kern w:val="0"/>
          <w:szCs w:val="24"/>
        </w:rPr>
        <w:t>此外，</w:t>
      </w:r>
      <w:proofErr w:type="gramEnd"/>
      <w:r w:rsidR="00B1652C" w:rsidRPr="00B1652C">
        <w:rPr>
          <w:rFonts w:ascii="新細明體" w:hAnsi="新細明體" w:cs="新細明體" w:hint="eastAsia"/>
          <w:kern w:val="0"/>
          <w:szCs w:val="24"/>
        </w:rPr>
        <w:t>鋪設地工合成</w:t>
      </w:r>
      <w:proofErr w:type="gramStart"/>
      <w:r w:rsidR="00B1652C" w:rsidRPr="00B1652C">
        <w:rPr>
          <w:rFonts w:ascii="新細明體" w:hAnsi="新細明體" w:cs="新細明體" w:hint="eastAsia"/>
          <w:kern w:val="0"/>
          <w:szCs w:val="24"/>
        </w:rPr>
        <w:t>膜布時</w:t>
      </w:r>
      <w:proofErr w:type="gramEnd"/>
      <w:r w:rsidR="00B1652C" w:rsidRPr="00B1652C">
        <w:rPr>
          <w:rFonts w:ascii="新細明體" w:hAnsi="新細明體" w:cs="新細明體" w:hint="eastAsia"/>
          <w:kern w:val="0"/>
          <w:szCs w:val="24"/>
        </w:rPr>
        <w:t>之膠合過程是另一</w:t>
      </w:r>
      <w:r w:rsidR="00B1652C" w:rsidRPr="00B1652C">
        <w:rPr>
          <w:rFonts w:ascii="新細明體" w:hAnsi="新細明體" w:cs="新細明體" w:hint="eastAsia"/>
          <w:kern w:val="0"/>
          <w:szCs w:val="24"/>
        </w:rPr>
        <w:lastRenderedPageBreak/>
        <w:t>重要的考量，主要考慮因素包括，材料因素、量溶劑</w:t>
      </w:r>
      <w:proofErr w:type="gramStart"/>
      <w:r w:rsidR="00B1652C" w:rsidRPr="00B1652C">
        <w:rPr>
          <w:rFonts w:ascii="新細明體" w:hAnsi="新細明體" w:cs="新細明體" w:hint="eastAsia"/>
          <w:kern w:val="0"/>
          <w:szCs w:val="24"/>
        </w:rPr>
        <w:t>間的化學相性</w:t>
      </w:r>
      <w:proofErr w:type="gramEnd"/>
      <w:r w:rsidR="00B1652C" w:rsidRPr="00B1652C">
        <w:rPr>
          <w:rFonts w:ascii="新細明體" w:hAnsi="新細明體" w:cs="新細明體" w:hint="eastAsia"/>
          <w:kern w:val="0"/>
          <w:szCs w:val="24"/>
        </w:rPr>
        <w:t>、及</w:t>
      </w:r>
      <w:proofErr w:type="gramStart"/>
      <w:r w:rsidR="00B1652C" w:rsidRPr="00B1652C">
        <w:rPr>
          <w:rFonts w:ascii="新細明體" w:hAnsi="新細明體" w:cs="新細明體" w:hint="eastAsia"/>
          <w:kern w:val="0"/>
          <w:szCs w:val="24"/>
        </w:rPr>
        <w:t>膠合後長</w:t>
      </w:r>
      <w:proofErr w:type="gramEnd"/>
      <w:r w:rsidR="00B1652C" w:rsidRPr="00B1652C">
        <w:rPr>
          <w:rFonts w:ascii="新細明體" w:hAnsi="新細明體" w:cs="新細明體" w:hint="eastAsia"/>
          <w:kern w:val="0"/>
          <w:szCs w:val="24"/>
        </w:rPr>
        <w:t xml:space="preserve">時間曝露在垃圾的耐久性。 </w:t>
      </w:r>
      <w:r w:rsidR="00B1652C" w:rsidRPr="00B1652C">
        <w:rPr>
          <w:rFonts w:ascii="新細明體" w:hAnsi="新細明體" w:cs="新細明體" w:hint="eastAsia"/>
          <w:kern w:val="0"/>
          <w:szCs w:val="24"/>
        </w:rPr>
        <w:br/>
      </w:r>
      <w:r w:rsidR="00B1652C" w:rsidRPr="00B1652C">
        <w:rPr>
          <w:rFonts w:ascii="新細明體" w:hAnsi="新細明體" w:cs="新細明體" w:hint="eastAsia"/>
          <w:kern w:val="0"/>
          <w:szCs w:val="24"/>
        </w:rPr>
        <w:br/>
        <w:t>c.地工</w:t>
      </w:r>
      <w:proofErr w:type="gramStart"/>
      <w:r w:rsidR="00B1652C" w:rsidRPr="00B1652C">
        <w:rPr>
          <w:rFonts w:ascii="新細明體" w:hAnsi="新細明體" w:cs="新細明體" w:hint="eastAsia"/>
          <w:kern w:val="0"/>
          <w:szCs w:val="24"/>
        </w:rPr>
        <w:t>合成膜布與</w:t>
      </w:r>
      <w:proofErr w:type="gramEnd"/>
      <w:r w:rsidR="00B1652C" w:rsidRPr="00B1652C">
        <w:rPr>
          <w:rFonts w:ascii="新細明體" w:hAnsi="新細明體" w:cs="新細明體" w:hint="eastAsia"/>
          <w:kern w:val="0"/>
          <w:szCs w:val="24"/>
        </w:rPr>
        <w:t>垃圾</w:t>
      </w:r>
      <w:proofErr w:type="gramStart"/>
      <w:r w:rsidR="00B1652C" w:rsidRPr="00B1652C">
        <w:rPr>
          <w:rFonts w:ascii="新細明體" w:hAnsi="新細明體" w:cs="新細明體" w:hint="eastAsia"/>
          <w:kern w:val="0"/>
          <w:szCs w:val="24"/>
        </w:rPr>
        <w:t>的相適性</w:t>
      </w:r>
      <w:proofErr w:type="gramEnd"/>
      <w:r w:rsidR="00B1652C" w:rsidRPr="00B1652C">
        <w:rPr>
          <w:rFonts w:ascii="新細明體" w:hAnsi="新細明體" w:cs="新細明體" w:hint="eastAsia"/>
          <w:kern w:val="0"/>
          <w:szCs w:val="24"/>
        </w:rPr>
        <w:t xml:space="preserve"> </w:t>
      </w:r>
      <w:r w:rsidR="00B1652C" w:rsidRPr="00B1652C">
        <w:rPr>
          <w:rFonts w:ascii="新細明體" w:hAnsi="新細明體" w:cs="新細明體" w:hint="eastAsia"/>
          <w:kern w:val="0"/>
          <w:szCs w:val="24"/>
        </w:rPr>
        <w:br/>
        <w:t xml:space="preserve">　　</w:t>
      </w:r>
      <w:proofErr w:type="spellStart"/>
      <w:r w:rsidR="00B1652C" w:rsidRPr="00B1652C">
        <w:rPr>
          <w:rFonts w:ascii="新細明體" w:hAnsi="新細明體" w:cs="新細明體" w:hint="eastAsia"/>
          <w:kern w:val="0"/>
          <w:szCs w:val="24"/>
        </w:rPr>
        <w:t>Koerner</w:t>
      </w:r>
      <w:proofErr w:type="spellEnd"/>
      <w:r w:rsidR="00B1652C" w:rsidRPr="00B1652C">
        <w:rPr>
          <w:rFonts w:ascii="新細明體" w:hAnsi="新細明體" w:cs="新細明體" w:hint="eastAsia"/>
          <w:kern w:val="0"/>
          <w:szCs w:val="24"/>
        </w:rPr>
        <w:t>(1986)曾檢驗地工</w:t>
      </w:r>
      <w:proofErr w:type="gramStart"/>
      <w:r w:rsidR="00B1652C" w:rsidRPr="00B1652C">
        <w:rPr>
          <w:rFonts w:ascii="新細明體" w:hAnsi="新細明體" w:cs="新細明體" w:hint="eastAsia"/>
          <w:kern w:val="0"/>
          <w:szCs w:val="24"/>
        </w:rPr>
        <w:t>合成膜布與</w:t>
      </w:r>
      <w:proofErr w:type="gramEnd"/>
      <w:r w:rsidR="00B1652C" w:rsidRPr="00B1652C">
        <w:rPr>
          <w:rFonts w:ascii="新細明體" w:hAnsi="新細明體" w:cs="新細明體" w:hint="eastAsia"/>
          <w:kern w:val="0"/>
          <w:szCs w:val="24"/>
        </w:rPr>
        <w:t>垃圾滲出水的</w:t>
      </w:r>
      <w:proofErr w:type="gramStart"/>
      <w:r w:rsidR="00B1652C" w:rsidRPr="00B1652C">
        <w:rPr>
          <w:rFonts w:ascii="新細明體" w:hAnsi="新細明體" w:cs="新細明體" w:hint="eastAsia"/>
          <w:kern w:val="0"/>
          <w:szCs w:val="24"/>
        </w:rPr>
        <w:t>化學相適性</w:t>
      </w:r>
      <w:proofErr w:type="gramEnd"/>
      <w:r w:rsidR="00B1652C" w:rsidRPr="00B1652C">
        <w:rPr>
          <w:rFonts w:ascii="新細明體" w:hAnsi="新細明體" w:cs="新細明體" w:hint="eastAsia"/>
          <w:kern w:val="0"/>
          <w:szCs w:val="24"/>
        </w:rPr>
        <w:t>。由於垃圾組成複雜，其中的滲出水是否會與鋪設的地工</w:t>
      </w:r>
      <w:proofErr w:type="gramStart"/>
      <w:r w:rsidR="00B1652C" w:rsidRPr="00B1652C">
        <w:rPr>
          <w:rFonts w:ascii="新細明體" w:hAnsi="新細明體" w:cs="新細明體" w:hint="eastAsia"/>
          <w:kern w:val="0"/>
          <w:szCs w:val="24"/>
        </w:rPr>
        <w:t>合成膜布產生</w:t>
      </w:r>
      <w:proofErr w:type="gramEnd"/>
      <w:r w:rsidR="00B1652C" w:rsidRPr="00B1652C">
        <w:rPr>
          <w:rFonts w:ascii="新細明體" w:hAnsi="新細明體" w:cs="新細明體" w:hint="eastAsia"/>
          <w:kern w:val="0"/>
          <w:szCs w:val="24"/>
        </w:rPr>
        <w:t>化學作用是設計者所應考量的，必須配合</w:t>
      </w:r>
      <w:proofErr w:type="gramStart"/>
      <w:r w:rsidR="00B1652C" w:rsidRPr="00B1652C">
        <w:rPr>
          <w:rFonts w:ascii="新細明體" w:hAnsi="新細明體" w:cs="新細明體" w:hint="eastAsia"/>
          <w:kern w:val="0"/>
          <w:szCs w:val="24"/>
        </w:rPr>
        <w:t>進行相適性</w:t>
      </w:r>
      <w:proofErr w:type="gramEnd"/>
      <w:r w:rsidR="00B1652C" w:rsidRPr="00B1652C">
        <w:rPr>
          <w:rFonts w:ascii="新細明體" w:hAnsi="新細明體" w:cs="新細明體" w:hint="eastAsia"/>
          <w:kern w:val="0"/>
          <w:szCs w:val="24"/>
        </w:rPr>
        <w:t>實驗。地工合成</w:t>
      </w:r>
      <w:proofErr w:type="gramStart"/>
      <w:r w:rsidR="00B1652C" w:rsidRPr="00B1652C">
        <w:rPr>
          <w:rFonts w:ascii="新細明體" w:hAnsi="新細明體" w:cs="新細明體" w:hint="eastAsia"/>
          <w:kern w:val="0"/>
          <w:szCs w:val="24"/>
        </w:rPr>
        <w:t>膜布除了</w:t>
      </w:r>
      <w:proofErr w:type="gramEnd"/>
      <w:r w:rsidR="00B1652C" w:rsidRPr="00B1652C">
        <w:rPr>
          <w:rFonts w:ascii="新細明體" w:hAnsi="新細明體" w:cs="新細明體" w:hint="eastAsia"/>
          <w:kern w:val="0"/>
          <w:szCs w:val="24"/>
        </w:rPr>
        <w:t>鋪設在垃圾下，在覆蓋層中也會直接與土壤接觸，因此也需</w:t>
      </w:r>
      <w:proofErr w:type="gramStart"/>
      <w:r w:rsidR="00B1652C" w:rsidRPr="00B1652C">
        <w:rPr>
          <w:rFonts w:ascii="新細明體" w:hAnsi="新細明體" w:cs="新細明體" w:hint="eastAsia"/>
          <w:kern w:val="0"/>
          <w:szCs w:val="24"/>
        </w:rPr>
        <w:t>評估膜布與</w:t>
      </w:r>
      <w:proofErr w:type="gramEnd"/>
      <w:r w:rsidR="00B1652C" w:rsidRPr="00B1652C">
        <w:rPr>
          <w:rFonts w:ascii="新細明體" w:hAnsi="新細明體" w:cs="新細明體" w:hint="eastAsia"/>
          <w:kern w:val="0"/>
          <w:szCs w:val="24"/>
        </w:rPr>
        <w:t>現地土壤</w:t>
      </w:r>
      <w:proofErr w:type="gramStart"/>
      <w:r w:rsidR="00B1652C" w:rsidRPr="00B1652C">
        <w:rPr>
          <w:rFonts w:ascii="新細明體" w:hAnsi="新細明體" w:cs="新細明體" w:hint="eastAsia"/>
          <w:kern w:val="0"/>
          <w:szCs w:val="24"/>
        </w:rPr>
        <w:t>的相適性</w:t>
      </w:r>
      <w:proofErr w:type="gramEnd"/>
      <w:r w:rsidR="00B1652C" w:rsidRPr="00B1652C">
        <w:rPr>
          <w:rFonts w:ascii="新細明體" w:hAnsi="新細明體" w:cs="新細明體" w:hint="eastAsia"/>
          <w:kern w:val="0"/>
          <w:szCs w:val="24"/>
        </w:rPr>
        <w:t>，土壤中可能</w:t>
      </w:r>
      <w:proofErr w:type="gramStart"/>
      <w:r w:rsidR="00B1652C" w:rsidRPr="00B1652C">
        <w:rPr>
          <w:rFonts w:ascii="新細明體" w:hAnsi="新細明體" w:cs="新細明體" w:hint="eastAsia"/>
          <w:kern w:val="0"/>
          <w:szCs w:val="24"/>
        </w:rPr>
        <w:t>與膜布</w:t>
      </w:r>
      <w:proofErr w:type="gramEnd"/>
      <w:r w:rsidR="00B1652C" w:rsidRPr="00B1652C">
        <w:rPr>
          <w:rFonts w:ascii="新細明體" w:hAnsi="新細明體" w:cs="新細明體" w:hint="eastAsia"/>
          <w:kern w:val="0"/>
          <w:szCs w:val="24"/>
        </w:rPr>
        <w:t>產生反應的金屬氧化物、氯氣、硫化物及有機物、強酸或弱酸性土壤，能</w:t>
      </w:r>
      <w:proofErr w:type="gramStart"/>
      <w:r w:rsidR="00B1652C" w:rsidRPr="00B1652C">
        <w:rPr>
          <w:rFonts w:ascii="新細明體" w:hAnsi="新細明體" w:cs="新細明體" w:hint="eastAsia"/>
          <w:kern w:val="0"/>
          <w:szCs w:val="24"/>
        </w:rPr>
        <w:t>減低膜布的</w:t>
      </w:r>
      <w:proofErr w:type="gramEnd"/>
      <w:r w:rsidR="00B1652C" w:rsidRPr="00B1652C">
        <w:rPr>
          <w:rFonts w:ascii="新細明體" w:hAnsi="新細明體" w:cs="新細明體" w:hint="eastAsia"/>
          <w:kern w:val="0"/>
          <w:szCs w:val="24"/>
        </w:rPr>
        <w:t>壽命，室內試驗可依ASTM D-3083之規定，</w:t>
      </w:r>
      <w:proofErr w:type="gramStart"/>
      <w:r w:rsidR="00B1652C" w:rsidRPr="00B1652C">
        <w:rPr>
          <w:rFonts w:ascii="新細明體" w:hAnsi="新細明體" w:cs="新細明體" w:hint="eastAsia"/>
          <w:kern w:val="0"/>
          <w:szCs w:val="24"/>
        </w:rPr>
        <w:t>決定膜布與</w:t>
      </w:r>
      <w:proofErr w:type="gramEnd"/>
      <w:r w:rsidR="00B1652C" w:rsidRPr="00B1652C">
        <w:rPr>
          <w:rFonts w:ascii="新細明體" w:hAnsi="新細明體" w:cs="新細明體" w:hint="eastAsia"/>
          <w:kern w:val="0"/>
          <w:szCs w:val="24"/>
        </w:rPr>
        <w:t>土壤在短期情況下</w:t>
      </w:r>
      <w:proofErr w:type="gramStart"/>
      <w:r w:rsidR="00B1652C" w:rsidRPr="00B1652C">
        <w:rPr>
          <w:rFonts w:ascii="新細明體" w:hAnsi="新細明體" w:cs="新細明體" w:hint="eastAsia"/>
          <w:kern w:val="0"/>
          <w:szCs w:val="24"/>
        </w:rPr>
        <w:t>的相適性</w:t>
      </w:r>
      <w:proofErr w:type="gramEnd"/>
      <w:r w:rsidR="00B1652C" w:rsidRPr="00B1652C">
        <w:rPr>
          <w:rFonts w:ascii="新細明體" w:hAnsi="新細明體" w:cs="新細明體" w:hint="eastAsia"/>
          <w:kern w:val="0"/>
          <w:szCs w:val="24"/>
        </w:rPr>
        <w:t xml:space="preserve">。 </w:t>
      </w:r>
      <w:r w:rsidR="00B1652C" w:rsidRPr="00B1652C">
        <w:rPr>
          <w:rFonts w:ascii="新細明體" w:hAnsi="新細明體" w:cs="新細明體" w:hint="eastAsia"/>
          <w:kern w:val="0"/>
          <w:szCs w:val="24"/>
        </w:rPr>
        <w:br/>
      </w:r>
      <w:r w:rsidR="00B1652C" w:rsidRPr="00B1652C">
        <w:rPr>
          <w:rFonts w:ascii="新細明體" w:hAnsi="新細明體" w:cs="新細明體" w:hint="eastAsia"/>
          <w:kern w:val="0"/>
          <w:szCs w:val="24"/>
        </w:rPr>
        <w:br/>
        <w:t>d.地工</w:t>
      </w:r>
      <w:proofErr w:type="gramStart"/>
      <w:r w:rsidR="00B1652C" w:rsidRPr="00B1652C">
        <w:rPr>
          <w:rFonts w:ascii="新細明體" w:hAnsi="新細明體" w:cs="新細明體" w:hint="eastAsia"/>
          <w:kern w:val="0"/>
          <w:szCs w:val="24"/>
        </w:rPr>
        <w:t>合膜布</w:t>
      </w:r>
      <w:proofErr w:type="gramEnd"/>
      <w:r w:rsidR="00B1652C" w:rsidRPr="00B1652C">
        <w:rPr>
          <w:rFonts w:ascii="新細明體" w:hAnsi="新細明體" w:cs="新細明體" w:hint="eastAsia"/>
          <w:kern w:val="0"/>
          <w:szCs w:val="24"/>
        </w:rPr>
        <w:t xml:space="preserve">的力學性質 </w:t>
      </w:r>
      <w:r w:rsidR="00B1652C" w:rsidRPr="00B1652C">
        <w:rPr>
          <w:rFonts w:ascii="新細明體" w:hAnsi="新細明體" w:cs="新細明體" w:hint="eastAsia"/>
          <w:kern w:val="0"/>
          <w:szCs w:val="24"/>
        </w:rPr>
        <w:br/>
      </w:r>
      <w:r w:rsidR="00066AE2">
        <w:rPr>
          <w:rFonts w:ascii="新細明體" w:hAnsi="新細明體" w:cs="新細明體" w:hint="eastAsia"/>
          <w:kern w:val="0"/>
          <w:szCs w:val="24"/>
        </w:rPr>
        <w:t xml:space="preserve">　　茲將地工</w:t>
      </w:r>
      <w:proofErr w:type="gramStart"/>
      <w:r w:rsidR="00066AE2">
        <w:rPr>
          <w:rFonts w:ascii="新細明體" w:hAnsi="新細明體" w:cs="新細明體" w:hint="eastAsia"/>
          <w:kern w:val="0"/>
          <w:szCs w:val="24"/>
        </w:rPr>
        <w:t>合成膜布的</w:t>
      </w:r>
      <w:proofErr w:type="gramEnd"/>
      <w:r w:rsidR="00066AE2">
        <w:rPr>
          <w:rFonts w:ascii="新細明體" w:hAnsi="新細明體" w:cs="新細明體" w:hint="eastAsia"/>
          <w:kern w:val="0"/>
          <w:szCs w:val="24"/>
        </w:rPr>
        <w:t>力學性質及相關性實驗列</w:t>
      </w:r>
    </w:p>
    <w:p w:rsidR="00B1652C" w:rsidRPr="00B1652C" w:rsidRDefault="00B1652C" w:rsidP="00B1652C">
      <w:pPr>
        <w:widowControl/>
        <w:ind w:right="2775"/>
        <w:rPr>
          <w:rFonts w:ascii="新細明體" w:hAnsi="新細明體" w:cs="新細明體"/>
          <w:kern w:val="0"/>
          <w:szCs w:val="24"/>
        </w:rPr>
      </w:pPr>
      <w:r w:rsidRPr="00B1652C">
        <w:rPr>
          <w:rFonts w:ascii="新細明體" w:hAnsi="新細明體" w:cs="新細明體" w:hint="eastAsia"/>
          <w:kern w:val="0"/>
          <w:szCs w:val="24"/>
        </w:rPr>
        <w:t>表</w:t>
      </w:r>
      <w:r w:rsidR="001578F3">
        <w:rPr>
          <w:rFonts w:ascii="新細明體" w:hAnsi="新細明體" w:cs="新細明體" w:hint="eastAsia"/>
          <w:kern w:val="0"/>
          <w:szCs w:val="24"/>
        </w:rPr>
        <w:t>3</w:t>
      </w:r>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r>
    </w:p>
    <w:tbl>
      <w:tblPr>
        <w:tblW w:w="4000" w:type="pct"/>
        <w:tblBorders>
          <w:top w:val="single" w:sz="6" w:space="0" w:color="AEAEAE"/>
          <w:left w:val="single" w:sz="6" w:space="0" w:color="AEAEAE"/>
          <w:bottom w:val="single" w:sz="6" w:space="0" w:color="AEAEAE"/>
          <w:right w:val="single" w:sz="6" w:space="0" w:color="AEAEAE"/>
        </w:tblBorders>
        <w:shd w:val="clear" w:color="auto" w:fill="FFFFFF"/>
        <w:tblCellMar>
          <w:top w:w="15" w:type="dxa"/>
          <w:left w:w="15" w:type="dxa"/>
          <w:bottom w:w="15" w:type="dxa"/>
          <w:right w:w="15" w:type="dxa"/>
        </w:tblCellMar>
        <w:tblLook w:val="04A0"/>
      </w:tblPr>
      <w:tblGrid>
        <w:gridCol w:w="2937"/>
        <w:gridCol w:w="3780"/>
      </w:tblGrid>
      <w:tr w:rsidR="00B1652C" w:rsidRPr="00B1652C" w:rsidTr="00B1652C">
        <w:tc>
          <w:tcPr>
            <w:tcW w:w="0" w:type="auto"/>
            <w:gridSpan w:val="2"/>
            <w:tcBorders>
              <w:top w:val="nil"/>
              <w:left w:val="nil"/>
              <w:bottom w:val="nil"/>
              <w:right w:val="nil"/>
            </w:tcBorders>
            <w:shd w:val="clear" w:color="auto" w:fill="EDEDED"/>
            <w:tcMar>
              <w:top w:w="45" w:type="dxa"/>
              <w:left w:w="45" w:type="dxa"/>
              <w:bottom w:w="45" w:type="dxa"/>
              <w:right w:w="45" w:type="dxa"/>
            </w:tcMar>
            <w:vAlign w:val="center"/>
            <w:hideMark/>
          </w:tcPr>
          <w:p w:rsidR="00066AE2" w:rsidRPr="00B1652C" w:rsidRDefault="00066AE2" w:rsidP="00066AE2">
            <w:pPr>
              <w:widowControl/>
              <w:pBdr>
                <w:top w:val="single" w:sz="6" w:space="0" w:color="AEAEAE"/>
                <w:left w:val="single" w:sz="6" w:space="0" w:color="AEAEAE"/>
                <w:bottom w:val="single" w:sz="6" w:space="0" w:color="AEAEAE"/>
                <w:right w:val="single" w:sz="6" w:space="0" w:color="AEAEAE"/>
              </w:pBdr>
              <w:shd w:val="clear" w:color="auto" w:fill="DFDFDF"/>
              <w:spacing w:before="225" w:after="225"/>
              <w:rPr>
                <w:rFonts w:ascii="新細明體" w:hAnsi="新細明體" w:cs="新細明體"/>
                <w:color w:val="666666"/>
                <w:kern w:val="0"/>
                <w:sz w:val="19"/>
                <w:szCs w:val="19"/>
              </w:rPr>
            </w:pPr>
            <w:r w:rsidRPr="00B1652C">
              <w:rPr>
                <w:rFonts w:ascii="新細明體" w:hAnsi="新細明體" w:cs="新細明體" w:hint="eastAsia"/>
                <w:kern w:val="0"/>
                <w:szCs w:val="24"/>
              </w:rPr>
              <w:t>表</w:t>
            </w:r>
            <w:r w:rsidR="001578F3">
              <w:rPr>
                <w:rFonts w:ascii="新細明體" w:hAnsi="新細明體" w:cs="新細明體" w:hint="eastAsia"/>
                <w:kern w:val="0"/>
                <w:szCs w:val="24"/>
              </w:rPr>
              <w:t>3</w:t>
            </w:r>
            <w:r w:rsidRPr="00B1652C">
              <w:rPr>
                <w:rFonts w:ascii="新細明體" w:hAnsi="新細明體" w:cs="新細明體" w:hint="eastAsia"/>
                <w:kern w:val="0"/>
                <w:szCs w:val="24"/>
              </w:rPr>
              <w:t>.地工合成膜布之物理性質</w:t>
            </w:r>
          </w:p>
        </w:tc>
      </w:tr>
      <w:tr w:rsidR="00B1652C" w:rsidRPr="00B1652C" w:rsidTr="00B1652C">
        <w:tc>
          <w:tcPr>
            <w:tcW w:w="0" w:type="auto"/>
            <w:tcBorders>
              <w:top w:val="single" w:sz="6" w:space="0" w:color="AEAEAE"/>
              <w:left w:val="single" w:sz="6" w:space="0" w:color="AEAEAE"/>
              <w:bottom w:val="single" w:sz="6" w:space="0" w:color="AEAEAE"/>
              <w:right w:val="single" w:sz="6" w:space="0" w:color="AEAEAE"/>
            </w:tcBorders>
            <w:shd w:val="clear" w:color="auto" w:fill="EDEDED"/>
            <w:tcMar>
              <w:top w:w="45" w:type="dxa"/>
              <w:left w:w="45" w:type="dxa"/>
              <w:bottom w:w="45" w:type="dxa"/>
              <w:right w:w="45" w:type="dxa"/>
            </w:tcMar>
            <w:vAlign w:val="center"/>
            <w:hideMark/>
          </w:tcPr>
          <w:p w:rsidR="00B1652C" w:rsidRPr="00B1652C" w:rsidRDefault="00B1652C" w:rsidP="00B1652C">
            <w:pPr>
              <w:widowControl/>
              <w:spacing w:before="225" w:after="225"/>
              <w:jc w:val="center"/>
              <w:rPr>
                <w:rFonts w:ascii="新細明體" w:hAnsi="新細明體" w:cs="新細明體"/>
                <w:kern w:val="0"/>
                <w:szCs w:val="24"/>
              </w:rPr>
            </w:pPr>
            <w:r w:rsidRPr="00B1652C">
              <w:rPr>
                <w:rFonts w:ascii="新細明體" w:hAnsi="新細明體" w:cs="新細明體" w:hint="eastAsia"/>
                <w:kern w:val="0"/>
                <w:szCs w:val="24"/>
              </w:rPr>
              <w:t> 物理性質</w:t>
            </w:r>
          </w:p>
        </w:tc>
        <w:tc>
          <w:tcPr>
            <w:tcW w:w="0" w:type="auto"/>
            <w:tcBorders>
              <w:top w:val="single" w:sz="6" w:space="0" w:color="AEAEAE"/>
              <w:left w:val="single" w:sz="6" w:space="0" w:color="AEAEAE"/>
              <w:bottom w:val="single" w:sz="6" w:space="0" w:color="AEAEAE"/>
              <w:right w:val="single" w:sz="6" w:space="0" w:color="AEAEAE"/>
            </w:tcBorders>
            <w:shd w:val="clear" w:color="auto" w:fill="EDEDED"/>
            <w:tcMar>
              <w:top w:w="45" w:type="dxa"/>
              <w:left w:w="45" w:type="dxa"/>
              <w:bottom w:w="45" w:type="dxa"/>
              <w:right w:w="45" w:type="dxa"/>
            </w:tcMar>
            <w:vAlign w:val="center"/>
            <w:hideMark/>
          </w:tcPr>
          <w:p w:rsidR="00B1652C" w:rsidRPr="00B1652C" w:rsidRDefault="00B1652C" w:rsidP="00B1652C">
            <w:pPr>
              <w:widowControl/>
              <w:spacing w:before="225" w:after="225"/>
              <w:jc w:val="center"/>
              <w:rPr>
                <w:rFonts w:ascii="新細明體" w:hAnsi="新細明體" w:cs="新細明體"/>
                <w:kern w:val="0"/>
                <w:szCs w:val="24"/>
              </w:rPr>
            </w:pPr>
            <w:r w:rsidRPr="00B1652C">
              <w:rPr>
                <w:rFonts w:ascii="新細明體" w:hAnsi="新細明體" w:cs="新細明體" w:hint="eastAsia"/>
                <w:kern w:val="0"/>
                <w:szCs w:val="24"/>
              </w:rPr>
              <w:t>標準試驗 </w:t>
            </w:r>
          </w:p>
        </w:tc>
      </w:tr>
      <w:tr w:rsidR="00B1652C" w:rsidRPr="00B1652C" w:rsidTr="00B1652C">
        <w:tc>
          <w:tcPr>
            <w:tcW w:w="0" w:type="auto"/>
            <w:tcBorders>
              <w:top w:val="single" w:sz="6" w:space="0" w:color="AEAEAE"/>
              <w:left w:val="single" w:sz="6" w:space="0" w:color="AEAEAE"/>
              <w:bottom w:val="single" w:sz="6" w:space="0" w:color="AEAEAE"/>
              <w:right w:val="single" w:sz="6" w:space="0" w:color="AEAEAE"/>
            </w:tcBorders>
            <w:shd w:val="clear" w:color="auto" w:fill="FFFFFF"/>
            <w:tcMar>
              <w:top w:w="60" w:type="dxa"/>
              <w:left w:w="120" w:type="dxa"/>
              <w:bottom w:w="60" w:type="dxa"/>
              <w:right w:w="120" w:type="dxa"/>
            </w:tcMar>
            <w:vAlign w:val="center"/>
            <w:hideMark/>
          </w:tcPr>
          <w:p w:rsidR="00B1652C" w:rsidRPr="00B1652C" w:rsidRDefault="00B1652C" w:rsidP="00B1652C">
            <w:pPr>
              <w:widowControl/>
              <w:spacing w:before="225" w:after="225"/>
              <w:rPr>
                <w:rFonts w:ascii="新細明體" w:hAnsi="新細明體" w:cs="新細明體"/>
                <w:kern w:val="0"/>
                <w:szCs w:val="24"/>
              </w:rPr>
            </w:pPr>
            <w:r w:rsidRPr="00B1652C">
              <w:rPr>
                <w:rFonts w:ascii="新細明體" w:hAnsi="新細明體" w:cs="新細明體" w:hint="eastAsia"/>
                <w:color w:val="666666"/>
                <w:kern w:val="0"/>
                <w:szCs w:val="24"/>
              </w:rPr>
              <w:t> </w:t>
            </w:r>
            <w:r w:rsidRPr="00B1652C">
              <w:rPr>
                <w:rFonts w:ascii="新細明體" w:hAnsi="新細明體" w:cs="新細明體" w:hint="eastAsia"/>
                <w:kern w:val="0"/>
                <w:szCs w:val="24"/>
              </w:rPr>
              <w:t xml:space="preserve">張力強度 </w:t>
            </w:r>
            <w:r w:rsidRPr="00B1652C">
              <w:rPr>
                <w:rFonts w:ascii="新細明體" w:hAnsi="新細明體" w:cs="新細明體" w:hint="eastAsia"/>
                <w:kern w:val="0"/>
                <w:szCs w:val="24"/>
              </w:rPr>
              <w:br/>
              <w:t xml:space="preserve">撕裂強度 </w:t>
            </w:r>
            <w:r w:rsidRPr="00B1652C">
              <w:rPr>
                <w:rFonts w:ascii="新細明體" w:hAnsi="新細明體" w:cs="新細明體" w:hint="eastAsia"/>
                <w:kern w:val="0"/>
                <w:szCs w:val="24"/>
              </w:rPr>
              <w:br/>
              <w:t xml:space="preserve">穿孔阻抗 </w:t>
            </w:r>
            <w:r w:rsidRPr="00B1652C">
              <w:rPr>
                <w:rFonts w:ascii="新細明體" w:hAnsi="新細明體" w:cs="新細明體" w:hint="eastAsia"/>
                <w:kern w:val="0"/>
                <w:szCs w:val="24"/>
              </w:rPr>
              <w:br/>
              <w:t xml:space="preserve">低溫脆性指數 </w:t>
            </w:r>
            <w:r w:rsidRPr="00B1652C">
              <w:rPr>
                <w:rFonts w:ascii="新細明體" w:hAnsi="新細明體" w:cs="新細明體" w:hint="eastAsia"/>
                <w:kern w:val="0"/>
                <w:szCs w:val="24"/>
              </w:rPr>
              <w:br/>
              <w:t xml:space="preserve">應力裂縫阻抗 </w:t>
            </w:r>
            <w:r w:rsidRPr="00B1652C">
              <w:rPr>
                <w:rFonts w:ascii="新細明體" w:hAnsi="新細明體" w:cs="新細明體" w:hint="eastAsia"/>
                <w:kern w:val="0"/>
                <w:szCs w:val="24"/>
              </w:rPr>
              <w:br/>
              <w:t xml:space="preserve">碳黑百分比 </w:t>
            </w:r>
            <w:r w:rsidRPr="00B1652C">
              <w:rPr>
                <w:rFonts w:ascii="新細明體" w:hAnsi="新細明體" w:cs="新細明體" w:hint="eastAsia"/>
                <w:kern w:val="0"/>
                <w:szCs w:val="24"/>
              </w:rPr>
              <w:br/>
              <w:t xml:space="preserve">碳黑分佈比 </w:t>
            </w:r>
            <w:r w:rsidRPr="00B1652C">
              <w:rPr>
                <w:rFonts w:ascii="新細明體" w:hAnsi="新細明體" w:cs="新細明體" w:hint="eastAsia"/>
                <w:kern w:val="0"/>
                <w:szCs w:val="24"/>
              </w:rPr>
              <w:br/>
              <w:t xml:space="preserve">加熱老化情況 </w:t>
            </w:r>
            <w:r w:rsidRPr="00B1652C">
              <w:rPr>
                <w:rFonts w:ascii="新細明體" w:hAnsi="新細明體" w:cs="新細明體" w:hint="eastAsia"/>
                <w:kern w:val="0"/>
                <w:szCs w:val="24"/>
              </w:rPr>
              <w:br/>
              <w:t xml:space="preserve">密度 </w:t>
            </w:r>
            <w:r w:rsidRPr="00B1652C">
              <w:rPr>
                <w:rFonts w:ascii="新細明體" w:hAnsi="新細明體" w:cs="新細明體" w:hint="eastAsia"/>
                <w:kern w:val="0"/>
                <w:szCs w:val="24"/>
              </w:rPr>
              <w:br/>
              <w:t xml:space="preserve">熔化指數 </w:t>
            </w:r>
          </w:p>
        </w:tc>
        <w:tc>
          <w:tcPr>
            <w:tcW w:w="0" w:type="auto"/>
            <w:tcBorders>
              <w:top w:val="single" w:sz="6" w:space="0" w:color="AEAEAE"/>
              <w:left w:val="single" w:sz="6" w:space="0" w:color="AEAEAE"/>
              <w:bottom w:val="single" w:sz="6" w:space="0" w:color="AEAEAE"/>
              <w:right w:val="single" w:sz="6" w:space="0" w:color="AEAEAE"/>
            </w:tcBorders>
            <w:shd w:val="clear" w:color="auto" w:fill="FFFFFF"/>
            <w:tcMar>
              <w:top w:w="60" w:type="dxa"/>
              <w:left w:w="120" w:type="dxa"/>
              <w:bottom w:w="60" w:type="dxa"/>
              <w:right w:w="120" w:type="dxa"/>
            </w:tcMar>
            <w:vAlign w:val="center"/>
            <w:hideMark/>
          </w:tcPr>
          <w:p w:rsidR="00B1652C" w:rsidRPr="00B1652C" w:rsidRDefault="00B1652C" w:rsidP="00B1652C">
            <w:pPr>
              <w:widowControl/>
              <w:spacing w:before="225" w:after="225"/>
              <w:rPr>
                <w:rFonts w:ascii="新細明體" w:hAnsi="新細明體" w:cs="新細明體"/>
                <w:kern w:val="0"/>
                <w:szCs w:val="24"/>
              </w:rPr>
            </w:pPr>
            <w:r w:rsidRPr="00B1652C">
              <w:rPr>
                <w:rFonts w:ascii="新細明體" w:hAnsi="新細明體" w:cs="新細明體" w:hint="eastAsia"/>
                <w:color w:val="666666"/>
                <w:kern w:val="0"/>
                <w:szCs w:val="24"/>
              </w:rPr>
              <w:t> </w:t>
            </w:r>
            <w:r w:rsidRPr="00B1652C">
              <w:rPr>
                <w:rFonts w:ascii="新細明體" w:hAnsi="新細明體" w:cs="新細明體" w:hint="eastAsia"/>
                <w:kern w:val="0"/>
                <w:szCs w:val="24"/>
              </w:rPr>
              <w:t xml:space="preserve">ASTM D638 </w:t>
            </w:r>
            <w:r w:rsidRPr="00B1652C">
              <w:rPr>
                <w:rFonts w:ascii="新細明體" w:hAnsi="新細明體" w:cs="新細明體" w:hint="eastAsia"/>
                <w:kern w:val="0"/>
                <w:szCs w:val="24"/>
              </w:rPr>
              <w:br/>
              <w:t xml:space="preserve">ASTM D1004 </w:t>
            </w:r>
            <w:r w:rsidRPr="00B1652C">
              <w:rPr>
                <w:rFonts w:ascii="新細明體" w:hAnsi="新細明體" w:cs="新細明體" w:hint="eastAsia"/>
                <w:kern w:val="0"/>
                <w:szCs w:val="24"/>
              </w:rPr>
              <w:br/>
              <w:t xml:space="preserve">ASTM D4833 </w:t>
            </w:r>
            <w:r w:rsidRPr="00B1652C">
              <w:rPr>
                <w:rFonts w:ascii="新細明體" w:hAnsi="新細明體" w:cs="新細明體" w:hint="eastAsia"/>
                <w:kern w:val="0"/>
                <w:szCs w:val="24"/>
              </w:rPr>
              <w:br/>
              <w:t>ASTM D746</w:t>
            </w:r>
            <w:r w:rsidRPr="00B1652C">
              <w:rPr>
                <w:rFonts w:ascii="新細明體" w:hAnsi="新細明體" w:cs="新細明體" w:hint="eastAsia"/>
                <w:kern w:val="0"/>
                <w:szCs w:val="24"/>
              </w:rPr>
              <w:br/>
              <w:t>ASTM D1693</w:t>
            </w:r>
            <w:r w:rsidRPr="00B1652C">
              <w:rPr>
                <w:rFonts w:ascii="新細明體" w:hAnsi="新細明體" w:cs="新細明體" w:hint="eastAsia"/>
                <w:kern w:val="0"/>
                <w:szCs w:val="24"/>
              </w:rPr>
              <w:br/>
              <w:t xml:space="preserve">ASTM D1603 </w:t>
            </w:r>
            <w:r w:rsidRPr="00B1652C">
              <w:rPr>
                <w:rFonts w:ascii="新細明體" w:hAnsi="新細明體" w:cs="新細明體" w:hint="eastAsia"/>
                <w:kern w:val="0"/>
                <w:szCs w:val="24"/>
              </w:rPr>
              <w:br/>
              <w:t xml:space="preserve">ASTM D2663 </w:t>
            </w:r>
            <w:r w:rsidRPr="00B1652C">
              <w:rPr>
                <w:rFonts w:ascii="新細明體" w:hAnsi="新細明體" w:cs="新細明體" w:hint="eastAsia"/>
                <w:kern w:val="0"/>
                <w:szCs w:val="24"/>
              </w:rPr>
              <w:br/>
              <w:t xml:space="preserve">ASTM D573, D1349 </w:t>
            </w:r>
            <w:r w:rsidRPr="00B1652C">
              <w:rPr>
                <w:rFonts w:ascii="新細明體" w:hAnsi="新細明體" w:cs="新細明體" w:hint="eastAsia"/>
                <w:kern w:val="0"/>
                <w:szCs w:val="24"/>
              </w:rPr>
              <w:br/>
              <w:t xml:space="preserve">ASTM D1505 </w:t>
            </w:r>
            <w:r w:rsidRPr="00B1652C">
              <w:rPr>
                <w:rFonts w:ascii="新細明體" w:hAnsi="新細明體" w:cs="新細明體" w:hint="eastAsia"/>
                <w:kern w:val="0"/>
                <w:szCs w:val="24"/>
              </w:rPr>
              <w:br/>
              <w:t xml:space="preserve">ASTM D1238 </w:t>
            </w:r>
          </w:p>
        </w:tc>
      </w:tr>
    </w:tbl>
    <w:p w:rsidR="00B1652C" w:rsidRPr="00B1652C" w:rsidRDefault="00B1652C" w:rsidP="009B2F72">
      <w:r w:rsidRPr="00B1652C">
        <w:rPr>
          <w:rFonts w:ascii="新細明體" w:hAnsi="新細明體" w:cs="新細明體" w:hint="eastAsia"/>
          <w:kern w:val="0"/>
          <w:szCs w:val="24"/>
        </w:rPr>
        <w:t>(a)地工</w:t>
      </w:r>
      <w:proofErr w:type="gramStart"/>
      <w:r w:rsidRPr="00B1652C">
        <w:rPr>
          <w:rFonts w:ascii="新細明體" w:hAnsi="新細明體" w:cs="新細明體" w:hint="eastAsia"/>
          <w:kern w:val="0"/>
          <w:szCs w:val="24"/>
        </w:rPr>
        <w:t>合成膜布應力一</w:t>
      </w:r>
      <w:proofErr w:type="gramEnd"/>
      <w:r w:rsidRPr="00B1652C">
        <w:rPr>
          <w:rFonts w:ascii="新細明體" w:hAnsi="新細明體" w:cs="新細明體" w:hint="eastAsia"/>
          <w:kern w:val="0"/>
          <w:szCs w:val="24"/>
        </w:rPr>
        <w:t xml:space="preserve">應變特性 </w:t>
      </w:r>
      <w:r w:rsidRPr="00B1652C">
        <w:rPr>
          <w:rFonts w:ascii="新細明體" w:hAnsi="新細明體" w:cs="新細明體" w:hint="eastAsia"/>
          <w:kern w:val="0"/>
          <w:szCs w:val="24"/>
        </w:rPr>
        <w:br/>
        <w:t xml:space="preserve">　　當地工</w:t>
      </w:r>
      <w:proofErr w:type="gramStart"/>
      <w:r w:rsidRPr="00B1652C">
        <w:rPr>
          <w:rFonts w:ascii="新細明體" w:hAnsi="新細明體" w:cs="新細明體" w:hint="eastAsia"/>
          <w:kern w:val="0"/>
          <w:szCs w:val="24"/>
        </w:rPr>
        <w:t>合成膜布承受</w:t>
      </w:r>
      <w:proofErr w:type="gramEnd"/>
      <w:r w:rsidRPr="00B1652C">
        <w:rPr>
          <w:rFonts w:ascii="新細明體" w:hAnsi="新細明體" w:cs="新細明體" w:hint="eastAsia"/>
          <w:kern w:val="0"/>
          <w:szCs w:val="24"/>
        </w:rPr>
        <w:t>雙軸向應力時，HDPE</w:t>
      </w:r>
      <w:proofErr w:type="gramStart"/>
      <w:r w:rsidRPr="00B1652C">
        <w:rPr>
          <w:rFonts w:ascii="新細明體" w:hAnsi="新細明體" w:cs="新細明體" w:hint="eastAsia"/>
          <w:kern w:val="0"/>
          <w:szCs w:val="24"/>
        </w:rPr>
        <w:t>類膜布會</w:t>
      </w:r>
      <w:proofErr w:type="gramEnd"/>
      <w:r w:rsidRPr="00B1652C">
        <w:rPr>
          <w:rFonts w:ascii="新細明體" w:hAnsi="新細明體" w:cs="新細明體" w:hint="eastAsia"/>
          <w:kern w:val="0"/>
          <w:szCs w:val="24"/>
        </w:rPr>
        <w:t>比其它較柔軟</w:t>
      </w:r>
      <w:proofErr w:type="gramStart"/>
      <w:r w:rsidRPr="00B1652C">
        <w:rPr>
          <w:rFonts w:ascii="新細明體" w:hAnsi="新細明體" w:cs="新細明體" w:hint="eastAsia"/>
          <w:kern w:val="0"/>
          <w:szCs w:val="24"/>
        </w:rPr>
        <w:t>的膜布</w:t>
      </w:r>
      <w:proofErr w:type="gramEnd"/>
      <w:r w:rsidRPr="00B1652C">
        <w:rPr>
          <w:rFonts w:ascii="新細明體" w:hAnsi="新細明體" w:cs="新細明體" w:hint="eastAsia"/>
          <w:kern w:val="0"/>
          <w:szCs w:val="24"/>
        </w:rPr>
        <w:lastRenderedPageBreak/>
        <w:t xml:space="preserve">(FM)在較小的應變下破壞，HDPE時常用於有害廢棄物的設備，其熱膨脹係數是其它FM的3~4倍，故於溫差甚大之情形下，此為不可忽視之影響因素。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(b)地</w:t>
      </w:r>
      <w:proofErr w:type="gramStart"/>
      <w:r w:rsidRPr="00B1652C">
        <w:rPr>
          <w:rFonts w:ascii="新細明體" w:hAnsi="新細明體" w:cs="新細明體" w:hint="eastAsia"/>
          <w:kern w:val="0"/>
          <w:szCs w:val="24"/>
        </w:rPr>
        <w:t>工成膜布</w:t>
      </w:r>
      <w:proofErr w:type="gramEnd"/>
      <w:r w:rsidRPr="00B1652C">
        <w:rPr>
          <w:rFonts w:ascii="新細明體" w:hAnsi="新細明體" w:cs="新細明體" w:hint="eastAsia"/>
          <w:kern w:val="0"/>
          <w:szCs w:val="24"/>
        </w:rPr>
        <w:t xml:space="preserve">厚度 </w:t>
      </w:r>
      <w:r w:rsidRPr="00B1652C">
        <w:rPr>
          <w:rFonts w:ascii="新細明體" w:hAnsi="新細明體" w:cs="新細明體" w:hint="eastAsia"/>
          <w:kern w:val="0"/>
          <w:szCs w:val="24"/>
        </w:rPr>
        <w:br/>
        <w:t xml:space="preserve">　　現今所使用</w:t>
      </w:r>
      <w:proofErr w:type="gramStart"/>
      <w:r w:rsidRPr="00B1652C">
        <w:rPr>
          <w:rFonts w:ascii="新細明體" w:hAnsi="新細明體" w:cs="新細明體" w:hint="eastAsia"/>
          <w:kern w:val="0"/>
          <w:szCs w:val="24"/>
        </w:rPr>
        <w:t>的膜布厚度</w:t>
      </w:r>
      <w:proofErr w:type="gramEnd"/>
      <w:r w:rsidRPr="00B1652C">
        <w:rPr>
          <w:rFonts w:ascii="新細明體" w:hAnsi="新細明體" w:cs="新細明體" w:hint="eastAsia"/>
          <w:kern w:val="0"/>
          <w:szCs w:val="24"/>
        </w:rPr>
        <w:t xml:space="preserve">大多是0.5mm(20mil或0.02in.)也有更厚的，對於有毒廢棄物的規定是厚度要大於0.75mm(30mil)。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(c)地工</w:t>
      </w:r>
      <w:proofErr w:type="gramStart"/>
      <w:r w:rsidRPr="00B1652C">
        <w:rPr>
          <w:rFonts w:ascii="新細明體" w:hAnsi="新細明體" w:cs="新細明體" w:hint="eastAsia"/>
          <w:kern w:val="0"/>
          <w:szCs w:val="24"/>
        </w:rPr>
        <w:t>合成膜布密度</w:t>
      </w:r>
      <w:proofErr w:type="gramEnd"/>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t xml:space="preserve">　　地工</w:t>
      </w:r>
      <w:proofErr w:type="gramStart"/>
      <w:r w:rsidRPr="00B1652C">
        <w:rPr>
          <w:rFonts w:ascii="新細明體" w:hAnsi="新細明體" w:cs="新細明體" w:hint="eastAsia"/>
          <w:kern w:val="0"/>
          <w:szCs w:val="24"/>
        </w:rPr>
        <w:t>合成膜布的</w:t>
      </w:r>
      <w:proofErr w:type="gramEnd"/>
      <w:r w:rsidRPr="00B1652C">
        <w:rPr>
          <w:rFonts w:ascii="新細明體" w:hAnsi="新細明體" w:cs="新細明體" w:hint="eastAsia"/>
          <w:kern w:val="0"/>
          <w:szCs w:val="24"/>
        </w:rPr>
        <w:t xml:space="preserve">密度範圍為0.85~1.5 g/cc </w:t>
      </w:r>
      <w:r w:rsidRPr="00B1652C">
        <w:rPr>
          <w:rFonts w:ascii="新細明體" w:hAnsi="新細明體" w:cs="新細明體" w:hint="eastAsia"/>
          <w:kern w:val="0"/>
          <w:szCs w:val="24"/>
        </w:rPr>
        <w:br/>
        <w:t xml:space="preserve">　　ASTM</w:t>
      </w:r>
      <w:proofErr w:type="gramStart"/>
      <w:r w:rsidRPr="00B1652C">
        <w:rPr>
          <w:rFonts w:ascii="新細明體" w:hAnsi="新細明體" w:cs="新細明體" w:hint="eastAsia"/>
          <w:kern w:val="0"/>
          <w:szCs w:val="24"/>
        </w:rPr>
        <w:t>規定膜布的</w:t>
      </w:r>
      <w:proofErr w:type="gramEnd"/>
      <w:r w:rsidRPr="00B1652C">
        <w:rPr>
          <w:rFonts w:ascii="新細明體" w:hAnsi="新細明體" w:cs="新細明體" w:hint="eastAsia"/>
          <w:kern w:val="0"/>
          <w:szCs w:val="24"/>
        </w:rPr>
        <w:t>密度須大於0.941 g/cc，則為HDPE。但一般工廠所使用的PE樹脂為0.934~0.938 g/cc，是屬於MDPE，他們是在其中加入碳黑和附合物，</w:t>
      </w:r>
      <w:proofErr w:type="gramStart"/>
      <w:r w:rsidRPr="00B1652C">
        <w:rPr>
          <w:rFonts w:ascii="新細明體" w:hAnsi="新細明體" w:cs="新細明體" w:hint="eastAsia"/>
          <w:kern w:val="0"/>
          <w:szCs w:val="24"/>
        </w:rPr>
        <w:t>使膜布</w:t>
      </w:r>
      <w:proofErr w:type="gramEnd"/>
      <w:r w:rsidRPr="00B1652C">
        <w:rPr>
          <w:rFonts w:ascii="新細明體" w:hAnsi="新細明體" w:cs="新細明體" w:hint="eastAsia"/>
          <w:kern w:val="0"/>
          <w:szCs w:val="24"/>
        </w:rPr>
        <w:t xml:space="preserve">的總體密度達0.941 g/cc或更高，以符合ASTM的規定。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(d)地工</w:t>
      </w:r>
      <w:proofErr w:type="gramStart"/>
      <w:r w:rsidRPr="00B1652C">
        <w:rPr>
          <w:rFonts w:ascii="新細明體" w:hAnsi="新細明體" w:cs="新細明體" w:hint="eastAsia"/>
          <w:kern w:val="0"/>
          <w:szCs w:val="24"/>
        </w:rPr>
        <w:t>合成膜布的</w:t>
      </w:r>
      <w:proofErr w:type="gramEnd"/>
      <w:r w:rsidRPr="00B1652C">
        <w:rPr>
          <w:rFonts w:ascii="新細明體" w:hAnsi="新細明體" w:cs="新細明體" w:hint="eastAsia"/>
          <w:kern w:val="0"/>
          <w:szCs w:val="24"/>
        </w:rPr>
        <w:t xml:space="preserve">張力行為(Tensile behavior) </w:t>
      </w:r>
      <w:r w:rsidRPr="00B1652C">
        <w:rPr>
          <w:rFonts w:ascii="新細明體" w:hAnsi="新細明體" w:cs="新細明體" w:hint="eastAsia"/>
          <w:kern w:val="0"/>
          <w:szCs w:val="24"/>
        </w:rPr>
        <w:br/>
        <w:t>計有三種方法</w:t>
      </w:r>
      <w:proofErr w:type="gramStart"/>
      <w:r w:rsidRPr="00B1652C">
        <w:rPr>
          <w:rFonts w:ascii="新細明體" w:hAnsi="新細明體" w:cs="新細明體" w:hint="eastAsia"/>
          <w:kern w:val="0"/>
          <w:szCs w:val="24"/>
        </w:rPr>
        <w:t>取得膜布的</w:t>
      </w:r>
      <w:proofErr w:type="gramEnd"/>
      <w:r w:rsidRPr="00B1652C">
        <w:rPr>
          <w:rFonts w:ascii="新細明體" w:hAnsi="新細明體" w:cs="新細明體" w:hint="eastAsia"/>
          <w:kern w:val="0"/>
          <w:szCs w:val="24"/>
        </w:rPr>
        <w:t xml:space="preserve">應力-應變曲線: </w:t>
      </w:r>
      <w:r w:rsidRPr="00B1652C">
        <w:rPr>
          <w:rFonts w:ascii="新細明體" w:hAnsi="新細明體" w:cs="新細明體" w:hint="eastAsia"/>
          <w:kern w:val="0"/>
          <w:szCs w:val="24"/>
        </w:rPr>
        <w:br/>
        <w:t>指數試驗(index tests)</w:t>
      </w:r>
      <w:proofErr w:type="gramStart"/>
      <w:r w:rsidRPr="00B1652C">
        <w:rPr>
          <w:rFonts w:ascii="新細明體" w:hAnsi="新細明體" w:cs="新細明體" w:hint="eastAsia"/>
          <w:kern w:val="0"/>
          <w:szCs w:val="24"/>
        </w:rPr>
        <w:t>－為</w:t>
      </w:r>
      <w:proofErr w:type="gramEnd"/>
      <w:r w:rsidRPr="00B1652C">
        <w:rPr>
          <w:rFonts w:ascii="新細明體" w:hAnsi="新細明體" w:cs="新細明體" w:hint="eastAsia"/>
          <w:kern w:val="0"/>
          <w:szCs w:val="24"/>
        </w:rPr>
        <w:t xml:space="preserve">一小型試驗，不適用於現地情況。 </w:t>
      </w:r>
      <w:r w:rsidRPr="00B1652C">
        <w:rPr>
          <w:rFonts w:ascii="新細明體" w:hAnsi="新細明體" w:cs="新細明體" w:hint="eastAsia"/>
          <w:kern w:val="0"/>
          <w:szCs w:val="24"/>
        </w:rPr>
        <w:br/>
        <w:t>勻均寬度試驗(uniform width)</w:t>
      </w:r>
      <w:proofErr w:type="gramStart"/>
      <w:r w:rsidRPr="00B1652C">
        <w:rPr>
          <w:rFonts w:ascii="新細明體" w:hAnsi="新細明體" w:cs="新細明體" w:hint="eastAsia"/>
          <w:kern w:val="0"/>
          <w:szCs w:val="24"/>
        </w:rPr>
        <w:t>－以寬度</w:t>
      </w:r>
      <w:proofErr w:type="gramEnd"/>
      <w:r w:rsidRPr="00B1652C">
        <w:rPr>
          <w:rFonts w:ascii="新細明體" w:hAnsi="新細明體" w:cs="新細明體" w:hint="eastAsia"/>
          <w:kern w:val="0"/>
          <w:szCs w:val="24"/>
        </w:rPr>
        <w:t xml:space="preserve">為8in.(200mm)作實驗，所得應力應變行為適用於平面應變情況。 </w:t>
      </w:r>
      <w:r w:rsidRPr="00B1652C">
        <w:rPr>
          <w:rFonts w:ascii="新細明體" w:hAnsi="新細明體" w:cs="新細明體" w:hint="eastAsia"/>
          <w:kern w:val="0"/>
          <w:szCs w:val="24"/>
        </w:rPr>
        <w:br/>
        <w:t>軸對稱試驗(</w:t>
      </w:r>
      <w:proofErr w:type="spellStart"/>
      <w:r w:rsidRPr="00B1652C">
        <w:rPr>
          <w:rFonts w:ascii="新細明體" w:hAnsi="新細明體" w:cs="新細明體" w:hint="eastAsia"/>
          <w:kern w:val="0"/>
          <w:szCs w:val="24"/>
        </w:rPr>
        <w:t>axi</w:t>
      </w:r>
      <w:proofErr w:type="spellEnd"/>
      <w:r w:rsidRPr="00B1652C">
        <w:rPr>
          <w:rFonts w:ascii="新細明體" w:hAnsi="新細明體" w:cs="新細明體" w:hint="eastAsia"/>
          <w:kern w:val="0"/>
          <w:szCs w:val="24"/>
        </w:rPr>
        <w:t>-symmetric)</w:t>
      </w:r>
      <w:proofErr w:type="gramStart"/>
      <w:r w:rsidRPr="00B1652C">
        <w:rPr>
          <w:rFonts w:ascii="新細明體" w:hAnsi="新細明體" w:cs="新細明體" w:hint="eastAsia"/>
          <w:kern w:val="0"/>
          <w:szCs w:val="24"/>
        </w:rPr>
        <w:t>一當膜布</w:t>
      </w:r>
      <w:proofErr w:type="gramEnd"/>
      <w:r w:rsidRPr="00B1652C">
        <w:rPr>
          <w:rFonts w:ascii="新細明體" w:hAnsi="新細明體" w:cs="新細明體" w:hint="eastAsia"/>
          <w:kern w:val="0"/>
          <w:szCs w:val="24"/>
        </w:rPr>
        <w:t>的張力是由不在同一平面(out of plane)上的力所驅動時，採用這個實驗所得的應力應變曲線較好，例如掩埋場的覆蓋層受不勻均沈陷</w:t>
      </w:r>
      <w:proofErr w:type="gramStart"/>
      <w:r w:rsidRPr="00B1652C">
        <w:rPr>
          <w:rFonts w:ascii="新細明體" w:hAnsi="新細明體" w:cs="新細明體" w:hint="eastAsia"/>
          <w:kern w:val="0"/>
          <w:szCs w:val="24"/>
        </w:rPr>
        <w:t>時膜布</w:t>
      </w:r>
      <w:proofErr w:type="gramEnd"/>
      <w:r w:rsidRPr="00B1652C">
        <w:rPr>
          <w:rFonts w:ascii="新細明體" w:hAnsi="新細明體" w:cs="新細明體" w:hint="eastAsia"/>
          <w:kern w:val="0"/>
          <w:szCs w:val="24"/>
        </w:rPr>
        <w:t xml:space="preserve">所受的張力即是由這種行為。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(4)現今使用的地工</w:t>
      </w:r>
      <w:proofErr w:type="gramStart"/>
      <w:r w:rsidRPr="00B1652C">
        <w:rPr>
          <w:rFonts w:ascii="新細明體" w:hAnsi="新細明體" w:cs="新細明體" w:hint="eastAsia"/>
          <w:kern w:val="0"/>
          <w:szCs w:val="24"/>
        </w:rPr>
        <w:t>合成膜布型式</w:t>
      </w:r>
      <w:proofErr w:type="gramEnd"/>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t xml:space="preserve">a.廣泛使用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 xml:space="preserve">聚氯乙烯(polyvinyl chloride，PVC) </w:t>
      </w:r>
      <w:r w:rsidRPr="00B1652C">
        <w:rPr>
          <w:rFonts w:ascii="新細明體" w:hAnsi="新細明體" w:cs="新細明體" w:hint="eastAsia"/>
          <w:kern w:val="0"/>
          <w:szCs w:val="24"/>
        </w:rPr>
        <w:br/>
        <w:t>氯</w:t>
      </w:r>
      <w:proofErr w:type="gramStart"/>
      <w:r w:rsidRPr="00B1652C">
        <w:rPr>
          <w:rFonts w:ascii="新細明體" w:hAnsi="新細明體" w:cs="新細明體" w:hint="eastAsia"/>
          <w:kern w:val="0"/>
          <w:szCs w:val="24"/>
        </w:rPr>
        <w:t>磺酸酯</w:t>
      </w:r>
      <w:proofErr w:type="gramEnd"/>
      <w:r w:rsidRPr="00B1652C">
        <w:rPr>
          <w:rFonts w:ascii="新細明體" w:hAnsi="新細明體" w:cs="新細明體" w:hint="eastAsia"/>
          <w:kern w:val="0"/>
          <w:szCs w:val="24"/>
        </w:rPr>
        <w:t>-以</w:t>
      </w:r>
      <w:proofErr w:type="gramStart"/>
      <w:r w:rsidRPr="00B1652C">
        <w:rPr>
          <w:rFonts w:ascii="新細明體" w:hAnsi="新細明體" w:cs="新細明體" w:hint="eastAsia"/>
          <w:kern w:val="0"/>
          <w:szCs w:val="24"/>
        </w:rPr>
        <w:t>棉絮加勁</w:t>
      </w:r>
      <w:proofErr w:type="gramEnd"/>
      <w:r w:rsidRPr="00B1652C">
        <w:rPr>
          <w:rFonts w:ascii="新細明體" w:hAnsi="新細明體" w:cs="新細明體" w:hint="eastAsia"/>
          <w:kern w:val="0"/>
          <w:szCs w:val="24"/>
        </w:rPr>
        <w:t>(</w:t>
      </w:r>
      <w:proofErr w:type="spellStart"/>
      <w:r w:rsidRPr="00B1652C">
        <w:rPr>
          <w:rFonts w:ascii="新細明體" w:hAnsi="新細明體" w:cs="新細明體" w:hint="eastAsia"/>
          <w:kern w:val="0"/>
          <w:szCs w:val="24"/>
        </w:rPr>
        <w:t>chlorosulfonated</w:t>
      </w:r>
      <w:proofErr w:type="spellEnd"/>
      <w:r w:rsidRPr="00B1652C">
        <w:rPr>
          <w:rFonts w:ascii="新細明體" w:hAnsi="新細明體" w:cs="新細明體" w:hint="eastAsia"/>
          <w:kern w:val="0"/>
          <w:szCs w:val="24"/>
        </w:rPr>
        <w:t xml:space="preserve"> polyethylene，CSPE-R) </w:t>
      </w:r>
      <w:r w:rsidRPr="00B1652C">
        <w:rPr>
          <w:rFonts w:ascii="新細明體" w:hAnsi="新細明體" w:cs="新細明體" w:hint="eastAsia"/>
          <w:kern w:val="0"/>
          <w:szCs w:val="24"/>
        </w:rPr>
        <w:br/>
        <w:t xml:space="preserve">高密度聚乙烯(High-density </w:t>
      </w:r>
      <w:proofErr w:type="spellStart"/>
      <w:r w:rsidRPr="00B1652C">
        <w:rPr>
          <w:rFonts w:ascii="新細明體" w:hAnsi="新細明體" w:cs="新細明體" w:hint="eastAsia"/>
          <w:kern w:val="0"/>
          <w:szCs w:val="24"/>
        </w:rPr>
        <w:t>polyethylene,HDPE</w:t>
      </w:r>
      <w:proofErr w:type="spellEnd"/>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t xml:space="preserve">非常低密度乙烯(Very low-density </w:t>
      </w:r>
      <w:proofErr w:type="spellStart"/>
      <w:r w:rsidRPr="00B1652C">
        <w:rPr>
          <w:rFonts w:ascii="新細明體" w:hAnsi="新細明體" w:cs="新細明體" w:hint="eastAsia"/>
          <w:kern w:val="0"/>
          <w:szCs w:val="24"/>
        </w:rPr>
        <w:t>polyethylene,VLDPE</w:t>
      </w:r>
      <w:proofErr w:type="spellEnd"/>
      <w:r w:rsidRPr="00B1652C">
        <w:rPr>
          <w:rFonts w:ascii="新細明體" w:hAnsi="新細明體" w:cs="新細明體" w:hint="eastAsia"/>
          <w:kern w:val="0"/>
          <w:szCs w:val="24"/>
        </w:rPr>
        <w:t xml:space="preserve">) </w:t>
      </w:r>
      <w:r w:rsidRPr="00B1652C">
        <w:rPr>
          <w:rFonts w:ascii="新細明體" w:hAnsi="新細明體" w:cs="新細明體" w:hint="eastAsia"/>
          <w:kern w:val="0"/>
          <w:szCs w:val="24"/>
        </w:rPr>
        <w:br/>
        <w:t xml:space="preserve">b.較少被使用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r>
      <w:proofErr w:type="spellStart"/>
      <w:r w:rsidRPr="00B1652C">
        <w:rPr>
          <w:rFonts w:ascii="新細明體" w:hAnsi="新細明體" w:cs="新細明體" w:hint="eastAsia"/>
          <w:kern w:val="0"/>
          <w:szCs w:val="24"/>
        </w:rPr>
        <w:t>ElA</w:t>
      </w:r>
      <w:proofErr w:type="spellEnd"/>
      <w:r w:rsidRPr="00B1652C">
        <w:rPr>
          <w:rFonts w:ascii="新細明體" w:hAnsi="新細明體" w:cs="新細明體" w:hint="eastAsia"/>
          <w:kern w:val="0"/>
          <w:szCs w:val="24"/>
        </w:rPr>
        <w:t xml:space="preserve">-R(ethylene </w:t>
      </w:r>
      <w:proofErr w:type="spellStart"/>
      <w:r w:rsidRPr="00B1652C">
        <w:rPr>
          <w:rFonts w:ascii="新細明體" w:hAnsi="新細明體" w:cs="新細明體" w:hint="eastAsia"/>
          <w:kern w:val="0"/>
          <w:szCs w:val="24"/>
        </w:rPr>
        <w:t>interpolymer</w:t>
      </w:r>
      <w:proofErr w:type="spellEnd"/>
      <w:r w:rsidRPr="00B1652C">
        <w:rPr>
          <w:rFonts w:ascii="新細明體" w:hAnsi="新細明體" w:cs="新細明體" w:hint="eastAsia"/>
          <w:kern w:val="0"/>
          <w:szCs w:val="24"/>
        </w:rPr>
        <w:t xml:space="preserve"> alloy-reinforced) </w:t>
      </w:r>
      <w:r w:rsidRPr="00B1652C">
        <w:rPr>
          <w:rFonts w:ascii="新細明體" w:hAnsi="新細明體" w:cs="新細明體" w:hint="eastAsia"/>
          <w:kern w:val="0"/>
          <w:szCs w:val="24"/>
        </w:rPr>
        <w:br/>
        <w:t xml:space="preserve">LLDPE(linear low-density polyethylene) </w:t>
      </w:r>
      <w:r w:rsidRPr="00B1652C">
        <w:rPr>
          <w:rFonts w:ascii="新細明體" w:hAnsi="新細明體" w:cs="新細明體" w:hint="eastAsia"/>
          <w:kern w:val="0"/>
          <w:szCs w:val="24"/>
        </w:rPr>
        <w:br/>
        <w:t xml:space="preserve">CPE-R(chlorinated polyethylene-reinforced) </w:t>
      </w:r>
      <w:r w:rsidRPr="00B1652C">
        <w:rPr>
          <w:rFonts w:ascii="新細明體" w:hAnsi="新細明體" w:cs="新細明體" w:hint="eastAsia"/>
          <w:kern w:val="0"/>
          <w:szCs w:val="24"/>
        </w:rPr>
        <w:br/>
        <w:t xml:space="preserve">c. 最新款式 </w:t>
      </w:r>
      <w:r w:rsidRPr="00B1652C">
        <w:rPr>
          <w:rFonts w:ascii="新細明體" w:hAnsi="新細明體" w:cs="新細明體" w:hint="eastAsia"/>
          <w:kern w:val="0"/>
          <w:szCs w:val="24"/>
        </w:rPr>
        <w:br/>
      </w:r>
      <w:r w:rsidRPr="00B1652C">
        <w:rPr>
          <w:rFonts w:ascii="新細明體" w:hAnsi="新細明體" w:cs="新細明體" w:hint="eastAsia"/>
          <w:kern w:val="0"/>
          <w:szCs w:val="24"/>
        </w:rPr>
        <w:br/>
        <w:t xml:space="preserve">PP(polypropylene) </w:t>
      </w:r>
      <w:r w:rsidRPr="00B1652C">
        <w:rPr>
          <w:rFonts w:ascii="新細明體" w:hAnsi="新細明體" w:cs="新細明體" w:hint="eastAsia"/>
          <w:kern w:val="0"/>
          <w:szCs w:val="24"/>
        </w:rPr>
        <w:br/>
        <w:t>PCEA(fully cross-linked elastomeric alloy)</w:t>
      </w:r>
    </w:p>
    <w:p w:rsidR="00B1652C" w:rsidRDefault="00B1652C" w:rsidP="009B2F72"/>
    <w:p w:rsidR="00F61615" w:rsidRDefault="00F61615" w:rsidP="009B2F72">
      <w:r>
        <w:rPr>
          <w:noProof/>
        </w:rPr>
        <w:drawing>
          <wp:inline distT="0" distB="0" distL="0" distR="0">
            <wp:extent cx="4257675" cy="3207352"/>
            <wp:effectExtent l="19050" t="0" r="9525" b="0"/>
            <wp:docPr id="10" name="圖片 9" descr="untitled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5.bmp"/>
                    <pic:cNvPicPr/>
                  </pic:nvPicPr>
                  <pic:blipFill>
                    <a:blip r:embed="rId16" cstate="print"/>
                    <a:stretch>
                      <a:fillRect/>
                    </a:stretch>
                  </pic:blipFill>
                  <pic:spPr>
                    <a:xfrm>
                      <a:off x="0" y="0"/>
                      <a:ext cx="4259036" cy="3208377"/>
                    </a:xfrm>
                    <a:prstGeom prst="rect">
                      <a:avLst/>
                    </a:prstGeom>
                  </pic:spPr>
                </pic:pic>
              </a:graphicData>
            </a:graphic>
          </wp:inline>
        </w:drawing>
      </w:r>
    </w:p>
    <w:p w:rsidR="00B1652C" w:rsidRDefault="00F61615" w:rsidP="009B2F72">
      <w:r>
        <w:rPr>
          <w:rFonts w:hint="eastAsia"/>
        </w:rPr>
        <w:t>圖八</w:t>
      </w:r>
      <w:r>
        <w:rPr>
          <w:rFonts w:hint="eastAsia"/>
        </w:rPr>
        <w:t xml:space="preserve">. </w:t>
      </w:r>
      <w:r w:rsidRPr="00F61615">
        <w:t>垃圾掩埋場</w:t>
      </w:r>
      <w:r w:rsidR="00D13B8C">
        <w:rPr>
          <w:rFonts w:hint="eastAsia"/>
        </w:rPr>
        <w:t>復育後</w:t>
      </w:r>
    </w:p>
    <w:p w:rsidR="009B2F72" w:rsidRPr="000554D2" w:rsidRDefault="00066AE2" w:rsidP="000554D2">
      <w:pPr>
        <w:jc w:val="center"/>
        <w:rPr>
          <w:sz w:val="40"/>
          <w:szCs w:val="40"/>
        </w:rPr>
      </w:pPr>
      <w:r>
        <w:rPr>
          <w:rFonts w:hint="eastAsia"/>
          <w:sz w:val="40"/>
          <w:szCs w:val="40"/>
        </w:rPr>
        <w:t>肆</w:t>
      </w:r>
      <w:r w:rsidR="009B2F72" w:rsidRPr="000554D2">
        <w:rPr>
          <w:rFonts w:hint="eastAsia"/>
          <w:sz w:val="40"/>
          <w:szCs w:val="40"/>
        </w:rPr>
        <w:t>、</w:t>
      </w:r>
      <w:r w:rsidR="009B2F72" w:rsidRPr="000554D2">
        <w:rPr>
          <w:rFonts w:hint="eastAsia"/>
          <w:sz w:val="40"/>
          <w:szCs w:val="40"/>
        </w:rPr>
        <w:t xml:space="preserve"> </w:t>
      </w:r>
      <w:r w:rsidR="000554D2" w:rsidRPr="000554D2">
        <w:rPr>
          <w:rFonts w:hint="eastAsia"/>
          <w:sz w:val="40"/>
          <w:szCs w:val="40"/>
        </w:rPr>
        <w:t>掩埋場環境</w:t>
      </w:r>
      <w:r w:rsidR="000554D2">
        <w:rPr>
          <w:rFonts w:hint="eastAsia"/>
          <w:sz w:val="40"/>
          <w:szCs w:val="40"/>
        </w:rPr>
        <w:t>影響</w:t>
      </w:r>
    </w:p>
    <w:p w:rsidR="009B2F72" w:rsidRDefault="000554D2" w:rsidP="000554D2">
      <w:r>
        <w:rPr>
          <w:rFonts w:hint="eastAsia"/>
        </w:rPr>
        <w:t>環境監測管理</w:t>
      </w:r>
    </w:p>
    <w:p w:rsidR="000554D2" w:rsidRDefault="000554D2" w:rsidP="000554D2"/>
    <w:p w:rsidR="000554D2" w:rsidRDefault="00244402" w:rsidP="000554D2">
      <w:pPr>
        <w:rPr>
          <w:rFonts w:ascii="新細明體" w:hAnsi="新細明體" w:cs="新細明體"/>
          <w:kern w:val="0"/>
          <w:szCs w:val="24"/>
        </w:rPr>
      </w:pPr>
      <w:r>
        <w:rPr>
          <w:rFonts w:ascii="新細明體" w:hAnsi="新細明體" w:cs="新細明體" w:hint="eastAsia"/>
          <w:kern w:val="0"/>
          <w:szCs w:val="24"/>
        </w:rPr>
        <w:t xml:space="preserve">4.1 </w:t>
      </w:r>
      <w:r w:rsidR="000554D2" w:rsidRPr="000554D2">
        <w:rPr>
          <w:rFonts w:ascii="新細明體" w:hAnsi="新細明體" w:cs="新細明體" w:hint="eastAsia"/>
          <w:kern w:val="0"/>
          <w:szCs w:val="24"/>
        </w:rPr>
        <w:t>放流水水質監測</w:t>
      </w:r>
      <w:r w:rsidR="000554D2">
        <w:rPr>
          <w:rFonts w:ascii="新細明體" w:hAnsi="新細明體" w:cs="新細明體" w:hint="eastAsia"/>
          <w:kern w:val="0"/>
          <w:szCs w:val="24"/>
        </w:rPr>
        <w:t xml:space="preserve"> </w:t>
      </w:r>
    </w:p>
    <w:p w:rsidR="000554D2" w:rsidRPr="000554D2" w:rsidRDefault="000554D2" w:rsidP="000554D2">
      <w:pPr>
        <w:rPr>
          <w:rFonts w:ascii="新細明體" w:hAnsi="新細明體" w:cs="新細明體"/>
          <w:kern w:val="0"/>
          <w:szCs w:val="24"/>
        </w:rPr>
      </w:pPr>
      <w:r w:rsidRPr="000554D2">
        <w:rPr>
          <w:rFonts w:ascii="新細明體" w:hAnsi="新細明體" w:cs="新細明體" w:hint="eastAsia"/>
          <w:kern w:val="0"/>
          <w:szCs w:val="24"/>
        </w:rPr>
        <w:t>在污水</w:t>
      </w:r>
      <w:proofErr w:type="gramStart"/>
      <w:r w:rsidRPr="000554D2">
        <w:rPr>
          <w:rFonts w:ascii="新細明體" w:hAnsi="新細明體" w:cs="新細明體" w:hint="eastAsia"/>
          <w:kern w:val="0"/>
          <w:szCs w:val="24"/>
        </w:rPr>
        <w:t>處理廠流口</w:t>
      </w:r>
      <w:proofErr w:type="gramEnd"/>
      <w:r w:rsidRPr="000554D2">
        <w:rPr>
          <w:rFonts w:ascii="新細明體" w:hAnsi="新細明體" w:cs="新細明體" w:hint="eastAsia"/>
          <w:kern w:val="0"/>
          <w:szCs w:val="24"/>
        </w:rPr>
        <w:t>及承受水體（河川）之上、下游設置固定</w:t>
      </w:r>
      <w:proofErr w:type="gramStart"/>
      <w:r w:rsidRPr="000554D2">
        <w:rPr>
          <w:rFonts w:ascii="新細明體" w:hAnsi="新細明體" w:cs="新細明體" w:hint="eastAsia"/>
          <w:kern w:val="0"/>
          <w:szCs w:val="24"/>
        </w:rPr>
        <w:t>採樣點</w:t>
      </w:r>
      <w:proofErr w:type="gramEnd"/>
      <w:r w:rsidRPr="000554D2">
        <w:rPr>
          <w:rFonts w:ascii="新細明體" w:hAnsi="新細明體" w:cs="新細明體" w:hint="eastAsia"/>
          <w:kern w:val="0"/>
          <w:szCs w:val="24"/>
        </w:rPr>
        <w:t xml:space="preserve">，長期檢監測河川水質在掩埋場設置後評估垃圾滲出水經處理後對河川水質的影響，其檢測項目須依放流水標準逐項監測。 </w:t>
      </w:r>
    </w:p>
    <w:p w:rsidR="000554D2" w:rsidRDefault="000554D2" w:rsidP="000554D2">
      <w:pPr>
        <w:rPr>
          <w:rFonts w:ascii="新細明體" w:hAnsi="新細明體" w:cs="新細明體"/>
          <w:kern w:val="0"/>
          <w:szCs w:val="24"/>
        </w:rPr>
      </w:pPr>
    </w:p>
    <w:p w:rsidR="000554D2" w:rsidRDefault="00244402" w:rsidP="000554D2">
      <w:pPr>
        <w:rPr>
          <w:rFonts w:ascii="新細明體" w:hAnsi="新細明體" w:cs="新細明體"/>
          <w:kern w:val="0"/>
          <w:szCs w:val="24"/>
        </w:rPr>
      </w:pPr>
      <w:r>
        <w:rPr>
          <w:rFonts w:ascii="新細明體" w:hAnsi="新細明體" w:cs="新細明體" w:hint="eastAsia"/>
          <w:kern w:val="0"/>
          <w:szCs w:val="24"/>
        </w:rPr>
        <w:t xml:space="preserve">4.2 </w:t>
      </w:r>
      <w:r w:rsidR="000554D2" w:rsidRPr="000554D2">
        <w:rPr>
          <w:rFonts w:ascii="新細明體" w:hAnsi="新細明體" w:cs="新細明體" w:hint="eastAsia"/>
          <w:kern w:val="0"/>
          <w:szCs w:val="24"/>
        </w:rPr>
        <w:t>地下水水質監測</w:t>
      </w:r>
      <w:r w:rsidR="000554D2">
        <w:rPr>
          <w:rFonts w:ascii="新細明體" w:hAnsi="新細明體" w:cs="新細明體" w:hint="eastAsia"/>
          <w:kern w:val="0"/>
          <w:szCs w:val="24"/>
        </w:rPr>
        <w:t xml:space="preserve"> </w:t>
      </w:r>
    </w:p>
    <w:p w:rsidR="000554D2" w:rsidRDefault="000554D2" w:rsidP="000554D2">
      <w:pPr>
        <w:rPr>
          <w:rFonts w:ascii="新細明體" w:hAnsi="新細明體" w:cs="新細明體"/>
          <w:kern w:val="0"/>
          <w:szCs w:val="24"/>
        </w:rPr>
      </w:pPr>
      <w:r w:rsidRPr="000554D2">
        <w:rPr>
          <w:rFonts w:ascii="新細明體" w:hAnsi="新細明體" w:cs="新細明體" w:hint="eastAsia"/>
          <w:kern w:val="0"/>
          <w:szCs w:val="24"/>
        </w:rPr>
        <w:t>利用衛生掩埋廠開問</w:t>
      </w:r>
      <w:proofErr w:type="gramStart"/>
      <w:r w:rsidRPr="000554D2">
        <w:rPr>
          <w:rFonts w:ascii="新細明體" w:hAnsi="新細明體" w:cs="新細明體" w:hint="eastAsia"/>
          <w:kern w:val="0"/>
          <w:szCs w:val="24"/>
        </w:rPr>
        <w:t>前施鑿</w:t>
      </w:r>
      <w:proofErr w:type="gramEnd"/>
      <w:r w:rsidRPr="000554D2">
        <w:rPr>
          <w:rFonts w:ascii="新細明體" w:hAnsi="新細明體" w:cs="新細明體" w:hint="eastAsia"/>
          <w:kern w:val="0"/>
          <w:szCs w:val="24"/>
        </w:rPr>
        <w:t>之地下水水質觀測井，以監測地下水有 無因掩埋場之設置或阻水設施（不透水布或黏土層）不良導致地下水遭 受污染，建議監測項目有：</w:t>
      </w:r>
      <w:r>
        <w:rPr>
          <w:rFonts w:ascii="新細明體" w:hAnsi="新細明體" w:cs="新細明體" w:hint="eastAsia"/>
          <w:kern w:val="0"/>
          <w:szCs w:val="24"/>
        </w:rPr>
        <w:t xml:space="preserve"> </w:t>
      </w:r>
    </w:p>
    <w:p w:rsidR="000554D2" w:rsidRDefault="000554D2" w:rsidP="000554D2">
      <w:pPr>
        <w:rPr>
          <w:rFonts w:ascii="新細明體" w:hAnsi="新細明體" w:cs="新細明體"/>
          <w:kern w:val="0"/>
          <w:szCs w:val="24"/>
        </w:rPr>
      </w:pPr>
      <w:r w:rsidRPr="000554D2">
        <w:rPr>
          <w:rFonts w:ascii="新細明體" w:hAnsi="新細明體" w:cs="新細明體" w:hint="eastAsia"/>
          <w:kern w:val="0"/>
          <w:szCs w:val="24"/>
        </w:rPr>
        <w:br/>
        <w:t xml:space="preserve">1. pH酸鹼值。 </w:t>
      </w:r>
      <w:r w:rsidRPr="000554D2">
        <w:rPr>
          <w:rFonts w:ascii="新細明體" w:hAnsi="新細明體" w:cs="新細明體" w:hint="eastAsia"/>
          <w:kern w:val="0"/>
          <w:szCs w:val="24"/>
        </w:rPr>
        <w:br/>
        <w:t xml:space="preserve">2. TKN及NO3 。 </w:t>
      </w:r>
      <w:r w:rsidRPr="000554D2">
        <w:rPr>
          <w:rFonts w:ascii="新細明體" w:hAnsi="新細明體" w:cs="新細明體" w:hint="eastAsia"/>
          <w:kern w:val="0"/>
          <w:szCs w:val="24"/>
        </w:rPr>
        <w:br/>
        <w:t xml:space="preserve">3. 重金屬等。 </w:t>
      </w:r>
    </w:p>
    <w:p w:rsidR="00885CAE" w:rsidRDefault="00885CAE" w:rsidP="000554D2">
      <w:pPr>
        <w:rPr>
          <w:rFonts w:ascii="新細明體" w:hAnsi="新細明體" w:cs="新細明體"/>
          <w:kern w:val="0"/>
          <w:szCs w:val="24"/>
        </w:rPr>
      </w:pPr>
    </w:p>
    <w:p w:rsidR="00885CAE" w:rsidRDefault="00885CAE" w:rsidP="000554D2">
      <w:pPr>
        <w:rPr>
          <w:rFonts w:ascii="新細明體" w:hAnsi="新細明體" w:cs="新細明體"/>
          <w:kern w:val="0"/>
          <w:szCs w:val="24"/>
        </w:rPr>
      </w:pPr>
      <w:r>
        <w:rPr>
          <w:rFonts w:ascii="新細明體" w:hAnsi="新細明體" w:cs="新細明體" w:hint="eastAsia"/>
          <w:noProof/>
          <w:kern w:val="0"/>
          <w:szCs w:val="24"/>
        </w:rPr>
        <w:lastRenderedPageBreak/>
        <w:drawing>
          <wp:inline distT="0" distB="0" distL="0" distR="0">
            <wp:extent cx="2289402" cy="1209495"/>
            <wp:effectExtent l="19050" t="0" r="0" b="0"/>
            <wp:docPr id="7" name="圖片 6" descr="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17" cstate="print"/>
                    <a:stretch>
                      <a:fillRect/>
                    </a:stretch>
                  </pic:blipFill>
                  <pic:spPr>
                    <a:xfrm>
                      <a:off x="0" y="0"/>
                      <a:ext cx="2291517" cy="1210612"/>
                    </a:xfrm>
                    <a:prstGeom prst="rect">
                      <a:avLst/>
                    </a:prstGeom>
                  </pic:spPr>
                </pic:pic>
              </a:graphicData>
            </a:graphic>
          </wp:inline>
        </w:drawing>
      </w:r>
      <w:r>
        <w:rPr>
          <w:rFonts w:ascii="新細明體" w:hAnsi="新細明體" w:cs="新細明體" w:hint="eastAsia"/>
          <w:kern w:val="0"/>
          <w:szCs w:val="24"/>
        </w:rPr>
        <w:t xml:space="preserve"> </w:t>
      </w:r>
      <w:r>
        <w:rPr>
          <w:rFonts w:ascii="新細明體" w:hAnsi="新細明體" w:cs="新細明體" w:hint="eastAsia"/>
          <w:noProof/>
          <w:kern w:val="0"/>
          <w:szCs w:val="24"/>
        </w:rPr>
        <w:drawing>
          <wp:inline distT="0" distB="0" distL="0" distR="0">
            <wp:extent cx="2441146" cy="1209675"/>
            <wp:effectExtent l="19050" t="0" r="0" b="0"/>
            <wp:docPr id="8" name="圖片 7" descr="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18" cstate="print"/>
                    <a:stretch>
                      <a:fillRect/>
                    </a:stretch>
                  </pic:blipFill>
                  <pic:spPr>
                    <a:xfrm>
                      <a:off x="0" y="0"/>
                      <a:ext cx="2441146" cy="1209675"/>
                    </a:xfrm>
                    <a:prstGeom prst="rect">
                      <a:avLst/>
                    </a:prstGeom>
                  </pic:spPr>
                </pic:pic>
              </a:graphicData>
            </a:graphic>
          </wp:inline>
        </w:drawing>
      </w:r>
    </w:p>
    <w:p w:rsidR="00885CAE" w:rsidRDefault="008E1EB1" w:rsidP="000554D2">
      <w:r>
        <w:rPr>
          <w:rFonts w:ascii="新細明體" w:hAnsi="新細明體" w:cs="新細明體" w:hint="eastAsia"/>
          <w:kern w:val="0"/>
          <w:szCs w:val="24"/>
        </w:rPr>
        <w:t>圖九</w:t>
      </w:r>
      <w:r w:rsidR="00885CAE">
        <w:rPr>
          <w:rFonts w:ascii="新細明體" w:hAnsi="新細明體" w:cs="新細明體" w:hint="eastAsia"/>
          <w:kern w:val="0"/>
          <w:szCs w:val="24"/>
        </w:rPr>
        <w:t>.</w:t>
      </w:r>
      <w:r w:rsidR="00885CAE" w:rsidRPr="00885CAE">
        <w:rPr>
          <w:rFonts w:hint="eastAsia"/>
        </w:rPr>
        <w:t xml:space="preserve"> </w:t>
      </w:r>
      <w:r w:rsidR="00885CAE" w:rsidRPr="00885CAE">
        <w:rPr>
          <w:rFonts w:ascii="新細明體" w:hAnsi="新細明體" w:cs="新細明體" w:hint="eastAsia"/>
          <w:kern w:val="0"/>
          <w:szCs w:val="24"/>
        </w:rPr>
        <w:t>地下水排水設施</w:t>
      </w:r>
      <w:r w:rsidR="00885CAE">
        <w:rPr>
          <w:rFonts w:ascii="新細明體" w:hAnsi="新細明體" w:cs="新細明體" w:hint="eastAsia"/>
          <w:kern w:val="0"/>
          <w:szCs w:val="24"/>
        </w:rPr>
        <w:t xml:space="preserve">             </w:t>
      </w:r>
      <w:r>
        <w:rPr>
          <w:rFonts w:ascii="新細明體" w:hAnsi="新細明體" w:cs="新細明體" w:hint="eastAsia"/>
          <w:kern w:val="0"/>
          <w:szCs w:val="24"/>
        </w:rPr>
        <w:t>圖十</w:t>
      </w:r>
      <w:r w:rsidR="00885CAE">
        <w:rPr>
          <w:rFonts w:ascii="新細明體" w:hAnsi="新細明體" w:cs="新細明體" w:hint="eastAsia"/>
          <w:kern w:val="0"/>
          <w:szCs w:val="24"/>
        </w:rPr>
        <w:t xml:space="preserve">. </w:t>
      </w:r>
      <w:r w:rsidR="00885CAE">
        <w:rPr>
          <w:rFonts w:hint="eastAsia"/>
        </w:rPr>
        <w:t>地面水截流系統</w:t>
      </w:r>
    </w:p>
    <w:p w:rsidR="00885CAE" w:rsidRPr="00E576A4" w:rsidRDefault="00885CAE" w:rsidP="000554D2">
      <w:pPr>
        <w:rPr>
          <w:rFonts w:ascii="新細明體" w:hAnsi="新細明體" w:cs="新細明體"/>
          <w:kern w:val="0"/>
          <w:szCs w:val="24"/>
        </w:rPr>
      </w:pPr>
    </w:p>
    <w:p w:rsidR="000554D2" w:rsidRDefault="00244402" w:rsidP="000554D2">
      <w:pPr>
        <w:rPr>
          <w:rFonts w:ascii="新細明體" w:hAnsi="新細明體" w:cs="新細明體"/>
          <w:kern w:val="0"/>
          <w:szCs w:val="24"/>
        </w:rPr>
      </w:pPr>
      <w:r>
        <w:rPr>
          <w:rFonts w:ascii="新細明體" w:hAnsi="新細明體" w:cs="新細明體" w:hint="eastAsia"/>
          <w:kern w:val="0"/>
          <w:szCs w:val="24"/>
        </w:rPr>
        <w:t xml:space="preserve">4.3 </w:t>
      </w:r>
      <w:r w:rsidR="000554D2" w:rsidRPr="000554D2">
        <w:rPr>
          <w:rFonts w:ascii="新細明體" w:hAnsi="新細明體" w:cs="新細明體" w:hint="eastAsia"/>
          <w:kern w:val="0"/>
          <w:szCs w:val="24"/>
        </w:rPr>
        <w:t>空氣品質監測</w:t>
      </w:r>
      <w:r w:rsidR="000554D2">
        <w:rPr>
          <w:rFonts w:ascii="新細明體" w:hAnsi="新細明體" w:cs="新細明體" w:hint="eastAsia"/>
          <w:kern w:val="0"/>
          <w:szCs w:val="24"/>
        </w:rPr>
        <w:t xml:space="preserve"> </w:t>
      </w:r>
    </w:p>
    <w:p w:rsidR="000554D2" w:rsidRPr="000554D2" w:rsidRDefault="000554D2" w:rsidP="000554D2">
      <w:pPr>
        <w:rPr>
          <w:rFonts w:ascii="新細明體" w:hAnsi="新細明體" w:cs="新細明體"/>
          <w:kern w:val="0"/>
          <w:szCs w:val="24"/>
        </w:rPr>
      </w:pPr>
      <w:r w:rsidRPr="000554D2">
        <w:rPr>
          <w:rFonts w:ascii="新細明體" w:hAnsi="新細明體" w:cs="新細明體" w:hint="eastAsia"/>
          <w:kern w:val="0"/>
          <w:szCs w:val="24"/>
        </w:rPr>
        <w:t>掩埋場因垃圾於掩埋過程經土壤內為生物分解等反應，產生之氣體 以CO2、CH、NH、N2、H2S 及其他惡臭氣體</w:t>
      </w:r>
      <w:proofErr w:type="gramStart"/>
      <w:r w:rsidRPr="000554D2">
        <w:rPr>
          <w:rFonts w:ascii="新細明體" w:hAnsi="新細明體" w:cs="新細明體" w:hint="eastAsia"/>
          <w:kern w:val="0"/>
          <w:szCs w:val="24"/>
        </w:rPr>
        <w:t>如硫醇</w:t>
      </w:r>
      <w:proofErr w:type="gramEnd"/>
      <w:r w:rsidRPr="000554D2">
        <w:rPr>
          <w:rFonts w:ascii="新細明體" w:hAnsi="新細明體" w:cs="新細明體" w:hint="eastAsia"/>
          <w:kern w:val="0"/>
          <w:szCs w:val="24"/>
        </w:rPr>
        <w:t>類物質為主，應實施定期或長期監測空氣品質，以評估掩埋場作業對環境空氣品質的影響。</w:t>
      </w:r>
      <w:r>
        <w:rPr>
          <w:rFonts w:ascii="新細明體" w:hAnsi="新細明體" w:cs="新細明體" w:hint="eastAsia"/>
          <w:kern w:val="0"/>
          <w:szCs w:val="24"/>
        </w:rPr>
        <w:t xml:space="preserve"> </w:t>
      </w:r>
      <w:r>
        <w:rPr>
          <w:rFonts w:ascii="新細明體" w:hAnsi="新細明體" w:cs="新細明體" w:hint="eastAsia"/>
          <w:kern w:val="0"/>
          <w:szCs w:val="24"/>
        </w:rPr>
        <w:br/>
      </w:r>
    </w:p>
    <w:p w:rsidR="00885CAE" w:rsidRDefault="00244402" w:rsidP="000554D2">
      <w:pPr>
        <w:rPr>
          <w:rFonts w:ascii="新細明體" w:hAnsi="新細明體" w:cs="新細明體"/>
          <w:kern w:val="0"/>
          <w:szCs w:val="24"/>
        </w:rPr>
      </w:pPr>
      <w:r>
        <w:rPr>
          <w:rFonts w:ascii="新細明體" w:hAnsi="新細明體" w:cs="新細明體" w:hint="eastAsia"/>
          <w:kern w:val="0"/>
          <w:szCs w:val="24"/>
        </w:rPr>
        <w:t xml:space="preserve">4.4 </w:t>
      </w:r>
      <w:r w:rsidR="000554D2" w:rsidRPr="000554D2">
        <w:rPr>
          <w:rFonts w:ascii="新細明體" w:hAnsi="新細明體" w:cs="新細明體" w:hint="eastAsia"/>
          <w:kern w:val="0"/>
          <w:szCs w:val="24"/>
        </w:rPr>
        <w:t xml:space="preserve">噪音品質監測 </w:t>
      </w:r>
      <w:r w:rsidR="000554D2" w:rsidRPr="000554D2">
        <w:rPr>
          <w:rFonts w:ascii="新細明體" w:hAnsi="新細明體" w:cs="新細明體" w:hint="eastAsia"/>
          <w:kern w:val="0"/>
          <w:szCs w:val="24"/>
        </w:rPr>
        <w:br/>
        <w:t>以敏感</w:t>
      </w:r>
      <w:proofErr w:type="gramStart"/>
      <w:r w:rsidR="000554D2" w:rsidRPr="000554D2">
        <w:rPr>
          <w:rFonts w:ascii="新細明體" w:hAnsi="新細明體" w:cs="新細明體" w:hint="eastAsia"/>
          <w:kern w:val="0"/>
          <w:szCs w:val="24"/>
        </w:rPr>
        <w:t>受音區</w:t>
      </w:r>
      <w:proofErr w:type="gramEnd"/>
      <w:r w:rsidR="000554D2" w:rsidRPr="000554D2">
        <w:rPr>
          <w:rFonts w:ascii="新細明體" w:hAnsi="新細明體" w:cs="新細明體" w:hint="eastAsia"/>
          <w:kern w:val="0"/>
          <w:szCs w:val="24"/>
        </w:rPr>
        <w:t>為優先監測及改善為第一要務檢測掩埋區</w:t>
      </w:r>
      <w:proofErr w:type="gramStart"/>
      <w:r w:rsidR="000554D2" w:rsidRPr="000554D2">
        <w:rPr>
          <w:rFonts w:ascii="新細明體" w:hAnsi="新細明體" w:cs="新細明體" w:hint="eastAsia"/>
          <w:kern w:val="0"/>
          <w:szCs w:val="24"/>
        </w:rPr>
        <w:t>及場周界噪音均能音量</w:t>
      </w:r>
      <w:proofErr w:type="gramEnd"/>
      <w:r w:rsidR="000554D2" w:rsidRPr="000554D2">
        <w:rPr>
          <w:rFonts w:ascii="新細明體" w:hAnsi="新細明體" w:cs="新細明體" w:hint="eastAsia"/>
          <w:kern w:val="0"/>
          <w:szCs w:val="24"/>
        </w:rPr>
        <w:t xml:space="preserve">值 </w:t>
      </w:r>
      <w:proofErr w:type="spellStart"/>
      <w:r w:rsidR="000554D2" w:rsidRPr="000554D2">
        <w:rPr>
          <w:rFonts w:ascii="新細明體" w:hAnsi="新細明體" w:cs="新細明體" w:hint="eastAsia"/>
          <w:kern w:val="0"/>
          <w:szCs w:val="24"/>
        </w:rPr>
        <w:t>Leq</w:t>
      </w:r>
      <w:proofErr w:type="spellEnd"/>
      <w:r w:rsidR="000554D2" w:rsidRPr="000554D2">
        <w:rPr>
          <w:rFonts w:ascii="新細明體" w:hAnsi="新細明體" w:cs="新細明體" w:hint="eastAsia"/>
          <w:kern w:val="0"/>
          <w:szCs w:val="24"/>
        </w:rPr>
        <w:t xml:space="preserve">、Lx 及 </w:t>
      </w:r>
      <w:proofErr w:type="spellStart"/>
      <w:r w:rsidR="000554D2" w:rsidRPr="000554D2">
        <w:rPr>
          <w:rFonts w:ascii="新細明體" w:hAnsi="新細明體" w:cs="新細明體" w:hint="eastAsia"/>
          <w:kern w:val="0"/>
          <w:szCs w:val="24"/>
        </w:rPr>
        <w:t>Lmax</w:t>
      </w:r>
      <w:proofErr w:type="spellEnd"/>
      <w:r w:rsidR="000554D2" w:rsidRPr="000554D2">
        <w:rPr>
          <w:rFonts w:ascii="新細明體" w:hAnsi="新細明體" w:cs="新細明體" w:hint="eastAsia"/>
          <w:kern w:val="0"/>
          <w:szCs w:val="24"/>
        </w:rPr>
        <w:t xml:space="preserve"> 。</w:t>
      </w:r>
    </w:p>
    <w:p w:rsidR="000554D2" w:rsidRPr="000554D2" w:rsidRDefault="000554D2" w:rsidP="000554D2">
      <w:pPr>
        <w:rPr>
          <w:rFonts w:ascii="新細明體" w:hAnsi="新細明體" w:cs="新細明體"/>
          <w:kern w:val="0"/>
          <w:szCs w:val="24"/>
        </w:rPr>
      </w:pPr>
      <w:r w:rsidRPr="000554D2">
        <w:rPr>
          <w:rFonts w:ascii="新細明體" w:hAnsi="新細明體" w:cs="新細明體" w:hint="eastAsia"/>
          <w:kern w:val="0"/>
          <w:szCs w:val="24"/>
        </w:rPr>
        <w:br/>
        <w:t xml:space="preserve">掩埋場噪音主要來原有： </w:t>
      </w:r>
    </w:p>
    <w:p w:rsidR="000554D2" w:rsidRPr="000554D2" w:rsidRDefault="000554D2" w:rsidP="000554D2">
      <w:pPr>
        <w:widowControl/>
        <w:numPr>
          <w:ilvl w:val="0"/>
          <w:numId w:val="2"/>
        </w:numPr>
        <w:spacing w:before="100" w:beforeAutospacing="1" w:after="100" w:afterAutospacing="1"/>
        <w:ind w:right="2775"/>
        <w:rPr>
          <w:rFonts w:ascii="新細明體" w:hAnsi="新細明體" w:cs="新細明體"/>
          <w:kern w:val="0"/>
          <w:szCs w:val="24"/>
        </w:rPr>
      </w:pPr>
      <w:r w:rsidRPr="000554D2">
        <w:rPr>
          <w:rFonts w:ascii="新細明體" w:hAnsi="新細明體" w:cs="新細明體" w:hint="eastAsia"/>
          <w:kern w:val="0"/>
          <w:szCs w:val="24"/>
        </w:rPr>
        <w:t xml:space="preserve">一、掩埋場作業所產生。 </w:t>
      </w:r>
    </w:p>
    <w:p w:rsidR="000554D2" w:rsidRPr="000554D2" w:rsidRDefault="000554D2" w:rsidP="000554D2">
      <w:pPr>
        <w:widowControl/>
        <w:numPr>
          <w:ilvl w:val="0"/>
          <w:numId w:val="2"/>
        </w:numPr>
        <w:spacing w:before="100" w:beforeAutospacing="1" w:after="100" w:afterAutospacing="1"/>
        <w:ind w:right="2775"/>
        <w:rPr>
          <w:rFonts w:ascii="新細明體" w:hAnsi="新細明體" w:cs="新細明體"/>
          <w:kern w:val="0"/>
          <w:szCs w:val="24"/>
        </w:rPr>
      </w:pPr>
      <w:r w:rsidRPr="000554D2">
        <w:rPr>
          <w:rFonts w:ascii="新細明體" w:hAnsi="新細明體" w:cs="新細明體" w:hint="eastAsia"/>
          <w:kern w:val="0"/>
          <w:szCs w:val="24"/>
        </w:rPr>
        <w:t xml:space="preserve">二、垃圾清運、傾倒時所產生。 </w:t>
      </w:r>
    </w:p>
    <w:p w:rsidR="000554D2" w:rsidRPr="000554D2" w:rsidRDefault="000554D2" w:rsidP="000554D2">
      <w:pPr>
        <w:widowControl/>
        <w:numPr>
          <w:ilvl w:val="0"/>
          <w:numId w:val="2"/>
        </w:numPr>
        <w:spacing w:before="100" w:beforeAutospacing="1" w:after="100" w:afterAutospacing="1"/>
        <w:ind w:right="2775"/>
        <w:rPr>
          <w:rFonts w:ascii="新細明體" w:hAnsi="新細明體" w:cs="新細明體"/>
          <w:kern w:val="0"/>
          <w:szCs w:val="24"/>
        </w:rPr>
      </w:pPr>
      <w:r w:rsidRPr="000554D2">
        <w:rPr>
          <w:rFonts w:ascii="新細明體" w:hAnsi="新細明體" w:cs="新細明體" w:hint="eastAsia"/>
          <w:kern w:val="0"/>
          <w:szCs w:val="24"/>
        </w:rPr>
        <w:t xml:space="preserve">三、污水處理廠設備操作時所產生。 </w:t>
      </w:r>
    </w:p>
    <w:p w:rsidR="000554D2" w:rsidRPr="00E76308" w:rsidRDefault="00244402" w:rsidP="00E76308">
      <w:pPr>
        <w:rPr>
          <w:rFonts w:ascii="新細明體" w:hAnsi="新細明體" w:cs="新細明體"/>
          <w:kern w:val="0"/>
          <w:szCs w:val="24"/>
        </w:rPr>
      </w:pPr>
      <w:r>
        <w:rPr>
          <w:rFonts w:ascii="新細明體" w:hAnsi="新細明體" w:cs="新細明體" w:hint="eastAsia"/>
          <w:kern w:val="0"/>
          <w:szCs w:val="24"/>
        </w:rPr>
        <w:t xml:space="preserve">4.5 </w:t>
      </w:r>
      <w:r w:rsidR="000554D2" w:rsidRPr="000554D2">
        <w:rPr>
          <w:rFonts w:ascii="新細明體" w:hAnsi="新細明體" w:cs="新細明體" w:hint="eastAsia"/>
          <w:kern w:val="0"/>
          <w:szCs w:val="24"/>
        </w:rPr>
        <w:t xml:space="preserve">病媒指數及其他氣象因子監測 </w:t>
      </w:r>
    </w:p>
    <w:p w:rsidR="009B2F72" w:rsidRPr="00AC3197" w:rsidRDefault="000554D2" w:rsidP="009B2F72">
      <w:pPr>
        <w:rPr>
          <w:rFonts w:ascii="新細明體" w:hAnsi="新細明體" w:cs="新細明體"/>
          <w:kern w:val="0"/>
          <w:szCs w:val="24"/>
        </w:rPr>
      </w:pPr>
      <w:r w:rsidRPr="000554D2">
        <w:rPr>
          <w:rFonts w:ascii="新細明體" w:hAnsi="新細明體" w:cs="新細明體" w:hint="eastAsia"/>
          <w:kern w:val="0"/>
          <w:szCs w:val="24"/>
        </w:rPr>
        <w:t>定期</w:t>
      </w:r>
      <w:proofErr w:type="gramStart"/>
      <w:r w:rsidRPr="000554D2">
        <w:rPr>
          <w:rFonts w:ascii="新細明體" w:hAnsi="新細明體" w:cs="新細明體" w:hint="eastAsia"/>
          <w:kern w:val="0"/>
          <w:szCs w:val="24"/>
        </w:rPr>
        <w:t>實施蚊</w:t>
      </w:r>
      <w:proofErr w:type="gramEnd"/>
      <w:r w:rsidRPr="000554D2">
        <w:rPr>
          <w:rFonts w:ascii="新細明體" w:hAnsi="新細明體" w:cs="新細明體" w:hint="eastAsia"/>
          <w:kern w:val="0"/>
          <w:szCs w:val="24"/>
        </w:rPr>
        <w:t xml:space="preserve">蠅指數監測，以判定消毒作業實行效果，作為改進參考用。 </w:t>
      </w:r>
      <w:r w:rsidRPr="000554D2">
        <w:rPr>
          <w:rFonts w:ascii="新細明體" w:hAnsi="新細明體" w:cs="新細明體" w:hint="eastAsia"/>
          <w:kern w:val="0"/>
          <w:szCs w:val="24"/>
        </w:rPr>
        <w:br/>
        <w:t>設置雨量計、風速、風向儀監測氣象因子對滲出水水質、水量及臭氣擴散方向和影響範圍。</w:t>
      </w:r>
    </w:p>
    <w:p w:rsidR="002D604C" w:rsidRDefault="002D604C" w:rsidP="002D604C"/>
    <w:p w:rsidR="002D604C" w:rsidRPr="009E6F9B" w:rsidRDefault="002D604C" w:rsidP="002D604C">
      <w:r>
        <w:rPr>
          <w:rFonts w:hint="eastAsia"/>
          <w:noProof/>
        </w:rPr>
        <w:drawing>
          <wp:inline distT="0" distB="0" distL="0" distR="0">
            <wp:extent cx="2763892" cy="1885950"/>
            <wp:effectExtent l="19050" t="0" r="0" b="0"/>
            <wp:docPr id="11" name="圖片 5" descr="U1235P2DT20070423165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1235P2DT20070423165754.jpg"/>
                    <pic:cNvPicPr/>
                  </pic:nvPicPr>
                  <pic:blipFill>
                    <a:blip r:embed="rId19" cstate="print"/>
                    <a:stretch>
                      <a:fillRect/>
                    </a:stretch>
                  </pic:blipFill>
                  <pic:spPr>
                    <a:xfrm>
                      <a:off x="0" y="0"/>
                      <a:ext cx="2767905" cy="1888688"/>
                    </a:xfrm>
                    <a:prstGeom prst="rect">
                      <a:avLst/>
                    </a:prstGeom>
                  </pic:spPr>
                </pic:pic>
              </a:graphicData>
            </a:graphic>
          </wp:inline>
        </w:drawing>
      </w:r>
    </w:p>
    <w:p w:rsidR="002D604C" w:rsidRPr="002D604C" w:rsidRDefault="002D604C" w:rsidP="002D604C">
      <w:r>
        <w:rPr>
          <w:rFonts w:hint="eastAsia"/>
        </w:rPr>
        <w:t>圖九</w:t>
      </w:r>
      <w:r>
        <w:rPr>
          <w:rFonts w:hint="eastAsia"/>
        </w:rPr>
        <w:t xml:space="preserve">. </w:t>
      </w:r>
      <w:r>
        <w:rPr>
          <w:rFonts w:hint="eastAsia"/>
          <w:kern w:val="0"/>
        </w:rPr>
        <w:t>新加坡垃圾島</w:t>
      </w:r>
    </w:p>
    <w:p w:rsidR="00AC3197" w:rsidRPr="00596086" w:rsidRDefault="009B2F72" w:rsidP="00596086">
      <w:pPr>
        <w:jc w:val="center"/>
        <w:rPr>
          <w:sz w:val="40"/>
          <w:szCs w:val="40"/>
        </w:rPr>
      </w:pPr>
      <w:r w:rsidRPr="00AC3197">
        <w:rPr>
          <w:rFonts w:hint="eastAsia"/>
          <w:sz w:val="40"/>
          <w:szCs w:val="40"/>
        </w:rPr>
        <w:lastRenderedPageBreak/>
        <w:t>伍、結論</w:t>
      </w:r>
    </w:p>
    <w:p w:rsidR="00862495" w:rsidRPr="00862495" w:rsidRDefault="00A70CCE" w:rsidP="00862495">
      <w:pPr>
        <w:pStyle w:val="Web"/>
        <w:shd w:val="clear" w:color="auto" w:fill="F5FDFF"/>
        <w:rPr>
          <w:color w:val="auto"/>
        </w:rPr>
      </w:pPr>
      <w:r w:rsidRPr="00862495">
        <w:rPr>
          <w:bCs/>
          <w:color w:val="auto"/>
        </w:rPr>
        <w:t>垃</w:t>
      </w:r>
      <w:r w:rsidRPr="00862495">
        <w:rPr>
          <w:color w:val="auto"/>
        </w:rPr>
        <w:t>圾是人類文明的產物</w:t>
      </w:r>
      <w:r w:rsidRPr="00862495">
        <w:rPr>
          <w:rFonts w:hint="eastAsia"/>
          <w:color w:val="auto"/>
        </w:rPr>
        <w:t>，而</w:t>
      </w:r>
      <w:r w:rsidR="000E4B62" w:rsidRPr="00862495">
        <w:rPr>
          <w:rFonts w:hint="eastAsia"/>
          <w:color w:val="auto"/>
        </w:rPr>
        <w:t>現今</w:t>
      </w:r>
      <w:r w:rsidRPr="00862495">
        <w:rPr>
          <w:rFonts w:hint="eastAsia"/>
          <w:color w:val="auto"/>
        </w:rPr>
        <w:t>社會人民的環保意識越來越抬頭，</w:t>
      </w:r>
      <w:r w:rsidR="00BB09B8" w:rsidRPr="00862495">
        <w:rPr>
          <w:rFonts w:hint="eastAsia"/>
          <w:color w:val="auto"/>
        </w:rPr>
        <w:t>人</w:t>
      </w:r>
      <w:r w:rsidRPr="00862495">
        <w:rPr>
          <w:rFonts w:hint="eastAsia"/>
          <w:color w:val="auto"/>
        </w:rPr>
        <w:t>對於生活在這</w:t>
      </w:r>
      <w:r w:rsidR="00BB09B8" w:rsidRPr="00862495">
        <w:rPr>
          <w:rFonts w:hint="eastAsia"/>
          <w:color w:val="auto"/>
        </w:rPr>
        <w:t>塊土地上，</w:t>
      </w:r>
      <w:r w:rsidR="000E4B62" w:rsidRPr="00862495">
        <w:rPr>
          <w:rFonts w:hint="eastAsia"/>
          <w:color w:val="auto"/>
        </w:rPr>
        <w:t>就</w:t>
      </w:r>
      <w:r w:rsidR="00BB09B8" w:rsidRPr="00862495">
        <w:rPr>
          <w:rFonts w:hint="eastAsia"/>
          <w:color w:val="auto"/>
        </w:rPr>
        <w:t>要有</w:t>
      </w:r>
      <w:r w:rsidR="000E4B62" w:rsidRPr="00862495">
        <w:rPr>
          <w:rFonts w:hint="eastAsia"/>
          <w:color w:val="auto"/>
        </w:rPr>
        <w:t>保護</w:t>
      </w:r>
      <w:r w:rsidR="00BB09B8" w:rsidRPr="00862495">
        <w:rPr>
          <w:rFonts w:hint="eastAsia"/>
          <w:color w:val="auto"/>
        </w:rPr>
        <w:t>環境的觀念，不再像是</w:t>
      </w:r>
      <w:r w:rsidR="000E4B62" w:rsidRPr="00862495">
        <w:rPr>
          <w:rFonts w:hint="eastAsia"/>
          <w:color w:val="auto"/>
        </w:rPr>
        <w:t>以前</w:t>
      </w:r>
      <w:r w:rsidR="00BB09B8" w:rsidRPr="00862495">
        <w:rPr>
          <w:rFonts w:hint="eastAsia"/>
          <w:color w:val="auto"/>
        </w:rPr>
        <w:t>隨意找個空地來丟棄垃圾，而是需要有完善的</w:t>
      </w:r>
      <w:r w:rsidR="000E4B62" w:rsidRPr="00862495">
        <w:rPr>
          <w:rFonts w:hint="eastAsia"/>
          <w:color w:val="auto"/>
        </w:rPr>
        <w:t>計畫與</w:t>
      </w:r>
      <w:r w:rsidR="00BB09B8" w:rsidRPr="00862495">
        <w:rPr>
          <w:rFonts w:hint="eastAsia"/>
          <w:color w:val="auto"/>
        </w:rPr>
        <w:t>規劃，讓我們製造出來的垃圾能有一個去處，因而有了廢棄物掩埋場和垃圾焚化廠，在廢棄物掩埋場的部分，要建造出一個廢棄物掩埋場</w:t>
      </w:r>
      <w:r w:rsidR="000E4B62" w:rsidRPr="00862495">
        <w:rPr>
          <w:rFonts w:hint="eastAsia"/>
          <w:color w:val="auto"/>
        </w:rPr>
        <w:t>可</w:t>
      </w:r>
      <w:r w:rsidR="00BB09B8" w:rsidRPr="00862495">
        <w:rPr>
          <w:rFonts w:hint="eastAsia"/>
          <w:color w:val="auto"/>
        </w:rPr>
        <w:t>不是隨隨便便就可以蓋的，是需要經過環境影響評估、地質調查、活動斷層的調查、地下水位的調查</w:t>
      </w:r>
      <w:r w:rsidR="0009059D" w:rsidRPr="00862495">
        <w:rPr>
          <w:rFonts w:hint="eastAsia"/>
          <w:color w:val="auto"/>
        </w:rPr>
        <w:t>、附近有無住家</w:t>
      </w:r>
      <w:r w:rsidR="000E4B62" w:rsidRPr="00862495">
        <w:rPr>
          <w:rFonts w:hint="eastAsia"/>
          <w:color w:val="auto"/>
        </w:rPr>
        <w:t>和</w:t>
      </w:r>
      <w:r w:rsidR="000E4B62" w:rsidRPr="00862495">
        <w:rPr>
          <w:color w:val="auto"/>
        </w:rPr>
        <w:t>有無</w:t>
      </w:r>
      <w:proofErr w:type="gramStart"/>
      <w:r w:rsidR="000E4B62" w:rsidRPr="00862495">
        <w:rPr>
          <w:color w:val="auto"/>
        </w:rPr>
        <w:t>既存聯外</w:t>
      </w:r>
      <w:proofErr w:type="gramEnd"/>
      <w:r w:rsidR="000E4B62" w:rsidRPr="00862495">
        <w:rPr>
          <w:color w:val="auto"/>
        </w:rPr>
        <w:t>道路…</w:t>
      </w:r>
      <w:proofErr w:type="gramStart"/>
      <w:r w:rsidR="000E4B62" w:rsidRPr="00862495">
        <w:rPr>
          <w:color w:val="auto"/>
        </w:rPr>
        <w:t>…</w:t>
      </w:r>
      <w:proofErr w:type="gramEnd"/>
      <w:r w:rsidR="000E4B62" w:rsidRPr="00862495">
        <w:rPr>
          <w:rFonts w:hint="eastAsia"/>
          <w:color w:val="auto"/>
        </w:rPr>
        <w:t>等等，另外在設計掩埋場時要考慮的</w:t>
      </w:r>
      <w:r w:rsidR="00746FD5" w:rsidRPr="00862495">
        <w:rPr>
          <w:rFonts w:hint="eastAsia"/>
          <w:color w:val="auto"/>
        </w:rPr>
        <w:t>地質</w:t>
      </w:r>
      <w:r w:rsidR="000E4B62" w:rsidRPr="00862495">
        <w:rPr>
          <w:rFonts w:hint="eastAsia"/>
          <w:color w:val="auto"/>
        </w:rPr>
        <w:t>因素與</w:t>
      </w:r>
      <w:r w:rsidR="00746FD5" w:rsidRPr="00862495">
        <w:rPr>
          <w:rFonts w:hint="eastAsia"/>
          <w:color w:val="auto"/>
        </w:rPr>
        <w:t>施工</w:t>
      </w:r>
      <w:r w:rsidR="000E4B62" w:rsidRPr="00862495">
        <w:rPr>
          <w:rFonts w:hint="eastAsia"/>
          <w:color w:val="auto"/>
        </w:rPr>
        <w:t>材料也很重要，掩埋場如果設計不好的話很容易造成汙染物質滲出，因此在掩埋場的底部與兩側之不透水設計上，會有很多種的設計材質，而且每一種都有不一樣的效果，除此之外在掩埋場的邊坡設計上，必須去考慮到土壤的強度，是否足夠與是否</w:t>
      </w:r>
      <w:r w:rsidR="00746FD5" w:rsidRPr="00862495">
        <w:rPr>
          <w:rFonts w:hint="eastAsia"/>
          <w:color w:val="auto"/>
        </w:rPr>
        <w:t>能</w:t>
      </w:r>
      <w:r w:rsidR="000E4B62" w:rsidRPr="00862495">
        <w:rPr>
          <w:rFonts w:hint="eastAsia"/>
          <w:color w:val="auto"/>
        </w:rPr>
        <w:t>提供夠多的抗滑動力來防止</w:t>
      </w:r>
      <w:proofErr w:type="gramStart"/>
      <w:r w:rsidR="000E4B62" w:rsidRPr="00862495">
        <w:rPr>
          <w:rFonts w:hint="eastAsia"/>
          <w:color w:val="auto"/>
        </w:rPr>
        <w:t>沉</w:t>
      </w:r>
      <w:proofErr w:type="gramEnd"/>
      <w:r w:rsidR="000E4B62" w:rsidRPr="00862495">
        <w:rPr>
          <w:rFonts w:hint="eastAsia"/>
          <w:color w:val="auto"/>
        </w:rPr>
        <w:t>陷與滑動，</w:t>
      </w:r>
      <w:r w:rsidR="00204100" w:rsidRPr="00862495">
        <w:rPr>
          <w:rFonts w:hint="eastAsia"/>
          <w:color w:val="auto"/>
        </w:rPr>
        <w:t>然後之後在掩埋場的復育也是一個很重要的部分。</w:t>
      </w:r>
      <w:r w:rsidR="00862495">
        <w:rPr>
          <w:rFonts w:hint="eastAsia"/>
          <w:color w:val="auto"/>
        </w:rPr>
        <w:t>在</w:t>
      </w:r>
      <w:r w:rsidR="00204100" w:rsidRPr="00862495">
        <w:rPr>
          <w:rFonts w:hint="eastAsia"/>
          <w:color w:val="auto"/>
        </w:rPr>
        <w:t>前幾天發現了，新聞上報導</w:t>
      </w:r>
      <w:r w:rsidR="00204100" w:rsidRPr="00862495">
        <w:rPr>
          <w:rFonts w:ascii="Calibri" w:hAnsi="Calibri" w:cs="Times New Roman"/>
          <w:color w:val="auto"/>
          <w:kern w:val="2"/>
          <w:szCs w:val="22"/>
        </w:rPr>
        <w:t>全國</w:t>
      </w:r>
      <w:proofErr w:type="gramStart"/>
      <w:r w:rsidR="00204100" w:rsidRPr="00862495">
        <w:rPr>
          <w:rFonts w:ascii="Calibri" w:hAnsi="Calibri" w:cs="Times New Roman"/>
          <w:color w:val="auto"/>
          <w:kern w:val="2"/>
          <w:szCs w:val="22"/>
        </w:rPr>
        <w:t>首例永揚</w:t>
      </w:r>
      <w:proofErr w:type="gramEnd"/>
      <w:r w:rsidR="00204100" w:rsidRPr="00862495">
        <w:rPr>
          <w:rFonts w:ascii="Calibri" w:hAnsi="Calibri" w:cs="Times New Roman"/>
          <w:color w:val="auto"/>
          <w:kern w:val="2"/>
          <w:szCs w:val="22"/>
        </w:rPr>
        <w:t>垃圾場偽造環評書判有罪</w:t>
      </w:r>
      <w:r w:rsidR="00204100" w:rsidRPr="00862495">
        <w:rPr>
          <w:rFonts w:hint="eastAsia"/>
          <w:color w:val="auto"/>
        </w:rPr>
        <w:t>，</w:t>
      </w:r>
      <w:r w:rsidR="00862495">
        <w:rPr>
          <w:rFonts w:hint="eastAsia"/>
          <w:color w:val="auto"/>
        </w:rPr>
        <w:t>這</w:t>
      </w:r>
      <w:r w:rsidR="00204100" w:rsidRPr="00862495">
        <w:rPr>
          <w:rFonts w:hint="eastAsia"/>
          <w:color w:val="auto"/>
        </w:rPr>
        <w:t>剛好是先前老師給我的資料中的廢棄物處理場，因此我就更深入去了解到底是怎樣一回事，</w:t>
      </w:r>
      <w:r w:rsidR="00204100" w:rsidRPr="00862495">
        <w:rPr>
          <w:rFonts w:ascii="Calibri" w:hAnsi="Calibri"/>
          <w:color w:val="auto"/>
          <w:szCs w:val="22"/>
        </w:rPr>
        <w:t>台南高等法院</w:t>
      </w:r>
      <w:r w:rsidR="00204100" w:rsidRPr="00862495">
        <w:rPr>
          <w:rFonts w:hint="eastAsia"/>
          <w:color w:val="auto"/>
        </w:rPr>
        <w:t>在11月</w:t>
      </w:r>
      <w:r w:rsidR="00204100" w:rsidRPr="00862495">
        <w:rPr>
          <w:rFonts w:ascii="Calibri" w:hAnsi="Calibri"/>
          <w:color w:val="auto"/>
          <w:szCs w:val="22"/>
        </w:rPr>
        <w:t>30</w:t>
      </w:r>
      <w:r w:rsidR="00204100" w:rsidRPr="00862495">
        <w:rPr>
          <w:rFonts w:ascii="Calibri" w:hAnsi="Calibri"/>
          <w:color w:val="auto"/>
          <w:szCs w:val="22"/>
        </w:rPr>
        <w:t>日判決「台南縣永揚垃圾掩埋場」因偽造環境影響說明書，違反</w:t>
      </w:r>
      <w:proofErr w:type="gramStart"/>
      <w:r w:rsidR="00204100" w:rsidRPr="00862495">
        <w:rPr>
          <w:rFonts w:ascii="Calibri" w:hAnsi="Calibri"/>
          <w:color w:val="auto"/>
          <w:szCs w:val="22"/>
        </w:rPr>
        <w:t>環評境影響</w:t>
      </w:r>
      <w:proofErr w:type="gramEnd"/>
      <w:r w:rsidR="00204100" w:rsidRPr="00862495">
        <w:rPr>
          <w:rFonts w:ascii="Calibri" w:hAnsi="Calibri"/>
          <w:color w:val="auto"/>
          <w:szCs w:val="22"/>
        </w:rPr>
        <w:t>評估法第</w:t>
      </w:r>
      <w:r w:rsidR="00204100" w:rsidRPr="00862495">
        <w:rPr>
          <w:rFonts w:ascii="Calibri" w:hAnsi="Calibri"/>
          <w:color w:val="auto"/>
          <w:szCs w:val="22"/>
        </w:rPr>
        <w:t>20</w:t>
      </w:r>
      <w:r w:rsidR="00204100" w:rsidRPr="00862495">
        <w:rPr>
          <w:rFonts w:ascii="Calibri" w:hAnsi="Calibri"/>
          <w:color w:val="auto"/>
          <w:szCs w:val="22"/>
        </w:rPr>
        <w:t>條「明知為</w:t>
      </w:r>
      <w:proofErr w:type="gramStart"/>
      <w:r w:rsidR="00204100" w:rsidRPr="00862495">
        <w:rPr>
          <w:rFonts w:ascii="Calibri" w:hAnsi="Calibri"/>
          <w:color w:val="auto"/>
          <w:szCs w:val="22"/>
        </w:rPr>
        <w:t>不</w:t>
      </w:r>
      <w:proofErr w:type="gramEnd"/>
      <w:r w:rsidR="00204100" w:rsidRPr="00862495">
        <w:rPr>
          <w:rFonts w:ascii="Calibri" w:hAnsi="Calibri"/>
          <w:color w:val="auto"/>
          <w:szCs w:val="22"/>
        </w:rPr>
        <w:t>實事項而記載」，</w:t>
      </w:r>
      <w:r w:rsidR="00204100" w:rsidRPr="00862495">
        <w:rPr>
          <w:color w:val="auto"/>
        </w:rPr>
        <w:t>這是全國第一件因偽造環境影響說明書，依環評法第20條被判刑的首例。這項判決，對開發單位、以及受託撰寫環評書的顧問公司</w:t>
      </w:r>
      <w:proofErr w:type="gramStart"/>
      <w:r w:rsidR="00204100" w:rsidRPr="00862495">
        <w:rPr>
          <w:color w:val="auto"/>
        </w:rPr>
        <w:t>來說都是</w:t>
      </w:r>
      <w:proofErr w:type="gramEnd"/>
      <w:r w:rsidR="00204100" w:rsidRPr="00862495">
        <w:rPr>
          <w:color w:val="auto"/>
        </w:rPr>
        <w:t>一大警惕。法官在判決書中強調，環境影響評估審查，其目的在「預防及減輕開發行為對環境造成不良影響，因此「環境影響說明書務必誠實記載」，否則「環評審查勢必產生錯誤的風險」，有害於環境保護及附近居民之住居安全與安寧。</w:t>
      </w:r>
      <w:r w:rsidR="00862495" w:rsidRPr="00862495">
        <w:rPr>
          <w:color w:val="auto"/>
        </w:rPr>
        <w:t>法官在判決書中指出下列三項有罪理由，並指出有事證足以認為是「明知不實之事項而記載」：</w:t>
      </w:r>
    </w:p>
    <w:p w:rsidR="00862495" w:rsidRPr="00862495" w:rsidRDefault="00862495" w:rsidP="00862495">
      <w:pPr>
        <w:pStyle w:val="Web"/>
        <w:shd w:val="clear" w:color="auto" w:fill="F5FDFF"/>
        <w:rPr>
          <w:color w:val="auto"/>
        </w:rPr>
      </w:pPr>
      <w:r w:rsidRPr="00862495">
        <w:rPr>
          <w:color w:val="auto"/>
        </w:rPr>
        <w:t>一、聚落與民宅距離部分：</w:t>
      </w:r>
      <w:proofErr w:type="gramStart"/>
      <w:r w:rsidRPr="00862495">
        <w:rPr>
          <w:color w:val="auto"/>
        </w:rPr>
        <w:t>這項指的</w:t>
      </w:r>
      <w:proofErr w:type="gramEnd"/>
      <w:r w:rsidRPr="00862495">
        <w:rPr>
          <w:color w:val="auto"/>
        </w:rPr>
        <w:t>是，業者明知</w:t>
      </w:r>
      <w:proofErr w:type="gramStart"/>
      <w:r w:rsidRPr="00862495">
        <w:rPr>
          <w:color w:val="auto"/>
        </w:rPr>
        <w:t>掩埋場離民宅</w:t>
      </w:r>
      <w:proofErr w:type="gramEnd"/>
      <w:r w:rsidRPr="00862495">
        <w:rPr>
          <w:color w:val="auto"/>
        </w:rPr>
        <w:t>最近只有155公尺，但環評書卻說垃圾場半徑1.5公里無村落。</w:t>
      </w:r>
    </w:p>
    <w:p w:rsidR="00862495" w:rsidRPr="00862495" w:rsidRDefault="00862495" w:rsidP="00862495">
      <w:pPr>
        <w:pStyle w:val="Web"/>
        <w:shd w:val="clear" w:color="auto" w:fill="F5FDFF"/>
        <w:rPr>
          <w:color w:val="auto"/>
        </w:rPr>
      </w:pPr>
      <w:r w:rsidRPr="00862495">
        <w:rPr>
          <w:color w:val="auto"/>
        </w:rPr>
        <w:t>二、有無</w:t>
      </w:r>
      <w:proofErr w:type="gramStart"/>
      <w:r w:rsidRPr="00862495">
        <w:rPr>
          <w:color w:val="auto"/>
        </w:rPr>
        <w:t>既存聯外</w:t>
      </w:r>
      <w:proofErr w:type="gramEnd"/>
      <w:r w:rsidRPr="00862495">
        <w:rPr>
          <w:color w:val="auto"/>
        </w:rPr>
        <w:t>道路部分：</w:t>
      </w:r>
      <w:proofErr w:type="gramStart"/>
      <w:r w:rsidRPr="00862495">
        <w:rPr>
          <w:color w:val="auto"/>
        </w:rPr>
        <w:t>這項指的</w:t>
      </w:r>
      <w:proofErr w:type="gramEnd"/>
      <w:r w:rsidRPr="00862495">
        <w:rPr>
          <w:color w:val="auto"/>
        </w:rPr>
        <w:t>是，89年</w:t>
      </w:r>
      <w:proofErr w:type="gramStart"/>
      <w:r w:rsidRPr="00862495">
        <w:rPr>
          <w:color w:val="auto"/>
        </w:rPr>
        <w:t>場址到縣道</w:t>
      </w:r>
      <w:proofErr w:type="gramEnd"/>
      <w:r w:rsidRPr="00862495">
        <w:rPr>
          <w:color w:val="auto"/>
        </w:rPr>
        <w:t>南99線之間並沒有道路，但依規定設置垃圾場要有聯外道路，環</w:t>
      </w:r>
      <w:proofErr w:type="gramStart"/>
      <w:r w:rsidRPr="00862495">
        <w:rPr>
          <w:color w:val="auto"/>
        </w:rPr>
        <w:t>評書即造假</w:t>
      </w:r>
      <w:proofErr w:type="gramEnd"/>
      <w:r w:rsidRPr="00862495">
        <w:rPr>
          <w:color w:val="auto"/>
        </w:rPr>
        <w:t>有聯外道路。</w:t>
      </w:r>
    </w:p>
    <w:p w:rsidR="00862495" w:rsidRPr="00862495" w:rsidRDefault="00862495" w:rsidP="00862495">
      <w:pPr>
        <w:pStyle w:val="Web"/>
        <w:shd w:val="clear" w:color="auto" w:fill="F5FDFF"/>
        <w:rPr>
          <w:color w:val="auto"/>
        </w:rPr>
      </w:pPr>
      <w:r w:rsidRPr="00862495">
        <w:rPr>
          <w:color w:val="auto"/>
        </w:rPr>
        <w:t>三、是否為中度地震帶及場址與觸口斷層距離部分：</w:t>
      </w:r>
      <w:proofErr w:type="gramStart"/>
      <w:r w:rsidRPr="00862495">
        <w:rPr>
          <w:color w:val="auto"/>
        </w:rPr>
        <w:t>這項指的</w:t>
      </w:r>
      <w:proofErr w:type="gramEnd"/>
      <w:r w:rsidRPr="00862495">
        <w:rPr>
          <w:color w:val="auto"/>
        </w:rPr>
        <w:t>是，依台灣地區震區劃分，此垃圾場的區域位於重度地震區，但環說書卻稱這</w:t>
      </w:r>
      <w:proofErr w:type="gramStart"/>
      <w:r w:rsidRPr="00862495">
        <w:rPr>
          <w:color w:val="auto"/>
        </w:rPr>
        <w:t>裏</w:t>
      </w:r>
      <w:proofErr w:type="gramEnd"/>
      <w:r w:rsidRPr="00862495">
        <w:rPr>
          <w:color w:val="auto"/>
        </w:rPr>
        <w:t>是中度地震區。</w:t>
      </w:r>
    </w:p>
    <w:p w:rsidR="00862495" w:rsidRPr="00862495" w:rsidRDefault="00862495" w:rsidP="00862495">
      <w:pPr>
        <w:pStyle w:val="Web"/>
        <w:shd w:val="clear" w:color="auto" w:fill="F5FDFF"/>
        <w:rPr>
          <w:color w:val="auto"/>
        </w:rPr>
      </w:pPr>
      <w:r w:rsidRPr="00862495">
        <w:rPr>
          <w:color w:val="auto"/>
        </w:rPr>
        <w:t>至於環保團體指證掩埋場有地下水，但業者卻稱地下水層20公尺以上都無地下水、業者造假民調等，法官認為不能證明業者有偽造或故意不實記載。</w:t>
      </w:r>
    </w:p>
    <w:p w:rsidR="00204100" w:rsidRPr="00862495" w:rsidRDefault="00204100" w:rsidP="00204100">
      <w:pPr>
        <w:pStyle w:val="Web"/>
        <w:shd w:val="clear" w:color="auto" w:fill="F5FDFF"/>
        <w:rPr>
          <w:color w:val="auto"/>
        </w:rPr>
      </w:pPr>
    </w:p>
    <w:p w:rsidR="002D604C" w:rsidRDefault="00862495" w:rsidP="00862495">
      <w:pPr>
        <w:pStyle w:val="Web"/>
        <w:shd w:val="clear" w:color="auto" w:fill="F5FDFF"/>
        <w:rPr>
          <w:color w:val="auto"/>
        </w:rPr>
      </w:pPr>
      <w:r>
        <w:rPr>
          <w:rFonts w:hint="eastAsia"/>
          <w:color w:val="auto"/>
        </w:rPr>
        <w:lastRenderedPageBreak/>
        <w:t>所以我覺得在</w:t>
      </w:r>
      <w:proofErr w:type="gramStart"/>
      <w:r>
        <w:rPr>
          <w:rFonts w:hint="eastAsia"/>
          <w:color w:val="auto"/>
        </w:rPr>
        <w:t>設置覆棄物</w:t>
      </w:r>
      <w:proofErr w:type="gramEnd"/>
      <w:r>
        <w:rPr>
          <w:rFonts w:hint="eastAsia"/>
          <w:color w:val="auto"/>
        </w:rPr>
        <w:t>掩埋場時，必須要審慎去做評估與調查，千萬不要草率或輕易去開發，這或許也會造成我們環境不可抹去的傷害。</w:t>
      </w:r>
    </w:p>
    <w:p w:rsidR="00862495" w:rsidRDefault="00862495" w:rsidP="00862495">
      <w:pPr>
        <w:pStyle w:val="Web"/>
        <w:shd w:val="clear" w:color="auto" w:fill="F5FDFF"/>
        <w:rPr>
          <w:color w:val="auto"/>
        </w:rPr>
      </w:pPr>
    </w:p>
    <w:p w:rsidR="00862495" w:rsidRPr="00862495" w:rsidRDefault="00862495" w:rsidP="00862495">
      <w:pPr>
        <w:pStyle w:val="Web"/>
        <w:shd w:val="clear" w:color="auto" w:fill="F5FDFF"/>
        <w:rPr>
          <w:color w:val="auto"/>
        </w:rPr>
      </w:pPr>
    </w:p>
    <w:p w:rsidR="002D604C" w:rsidRPr="00E40F04" w:rsidRDefault="002D604C" w:rsidP="009B2F72"/>
    <w:p w:rsidR="009B2F72" w:rsidRPr="00862495" w:rsidRDefault="009B2F72" w:rsidP="00862495">
      <w:pPr>
        <w:jc w:val="center"/>
        <w:rPr>
          <w:sz w:val="40"/>
          <w:szCs w:val="40"/>
        </w:rPr>
      </w:pPr>
      <w:r w:rsidRPr="00862495">
        <w:rPr>
          <w:rFonts w:hint="eastAsia"/>
          <w:sz w:val="40"/>
          <w:szCs w:val="40"/>
        </w:rPr>
        <w:t>參考文獻</w:t>
      </w:r>
    </w:p>
    <w:p w:rsidR="00AC3197" w:rsidRDefault="004B6091" w:rsidP="009B2F72">
      <w:proofErr w:type="gramStart"/>
      <w:r>
        <w:rPr>
          <w:rFonts w:hint="eastAsia"/>
        </w:rPr>
        <w:t>單信瑜</w:t>
      </w:r>
      <w:r>
        <w:rPr>
          <w:rFonts w:hint="eastAsia"/>
        </w:rPr>
        <w:t>(</w:t>
      </w:r>
      <w:proofErr w:type="gramEnd"/>
      <w:r>
        <w:rPr>
          <w:rFonts w:hint="eastAsia"/>
        </w:rPr>
        <w:t>2009)</w:t>
      </w:r>
      <w:r>
        <w:rPr>
          <w:rFonts w:hint="eastAsia"/>
        </w:rPr>
        <w:t>，『掩埋</w:t>
      </w:r>
      <w:proofErr w:type="gramStart"/>
      <w:r>
        <w:rPr>
          <w:rFonts w:hint="eastAsia"/>
        </w:rPr>
        <w:t>場阻水層</w:t>
      </w:r>
      <w:proofErr w:type="gramEnd"/>
      <w:r>
        <w:rPr>
          <w:rFonts w:hint="eastAsia"/>
        </w:rPr>
        <w:t>效能簡易評估方法』，交通大學土木工程系，新竹</w:t>
      </w:r>
    </w:p>
    <w:p w:rsidR="002C3522" w:rsidRDefault="002C3522" w:rsidP="009B2F72"/>
    <w:p w:rsidR="00E270FF" w:rsidRDefault="00E270FF" w:rsidP="009B2F72">
      <w:r>
        <w:rPr>
          <w:rFonts w:hint="eastAsia"/>
        </w:rPr>
        <w:t>林獻山</w:t>
      </w:r>
      <w:r>
        <w:rPr>
          <w:rFonts w:hint="eastAsia"/>
        </w:rPr>
        <w:t>(2009)</w:t>
      </w:r>
      <w:r>
        <w:rPr>
          <w:rFonts w:hint="eastAsia"/>
        </w:rPr>
        <w:t>，『</w:t>
      </w:r>
      <w:r w:rsidRPr="00E270FF">
        <w:rPr>
          <w:rFonts w:hint="eastAsia"/>
        </w:rPr>
        <w:t>廢棄物掩埋場不透水布電子</w:t>
      </w:r>
      <w:proofErr w:type="gramStart"/>
      <w:r w:rsidRPr="00E270FF">
        <w:rPr>
          <w:rFonts w:hint="eastAsia"/>
        </w:rPr>
        <w:t>偵</w:t>
      </w:r>
      <w:proofErr w:type="gramEnd"/>
      <w:r w:rsidRPr="00E270FF">
        <w:rPr>
          <w:rFonts w:hint="eastAsia"/>
        </w:rPr>
        <w:t>漏系統設置及應用</w:t>
      </w:r>
      <w:r>
        <w:rPr>
          <w:rFonts w:hint="eastAsia"/>
        </w:rPr>
        <w:t>』蘭陽技術學院，宜蘭</w:t>
      </w:r>
    </w:p>
    <w:p w:rsidR="00E270FF" w:rsidRDefault="00E270FF" w:rsidP="009B2F72"/>
    <w:p w:rsidR="00E008C1" w:rsidRDefault="00E008C1" w:rsidP="009B2F72">
      <w:r>
        <w:rPr>
          <w:rFonts w:hint="eastAsia"/>
        </w:rPr>
        <w:t>行政院環保署</w:t>
      </w:r>
    </w:p>
    <w:p w:rsidR="00E14BC0" w:rsidRDefault="00E14BC0" w:rsidP="009B2F72">
      <w:r w:rsidRPr="00E14BC0">
        <w:rPr>
          <w:rFonts w:hint="eastAsia"/>
        </w:rPr>
        <w:t>一般廢棄物資源循環推動計畫</w:t>
      </w:r>
      <w:r w:rsidRPr="00E14BC0">
        <w:rPr>
          <w:rFonts w:hint="eastAsia"/>
        </w:rPr>
        <w:t>_</w:t>
      </w:r>
      <w:r w:rsidRPr="00E14BC0">
        <w:rPr>
          <w:rFonts w:hint="eastAsia"/>
        </w:rPr>
        <w:t>核定版</w:t>
      </w:r>
    </w:p>
    <w:p w:rsidR="00E14BC0" w:rsidRDefault="00E14BC0" w:rsidP="009B2F72">
      <w:r w:rsidRPr="00E14BC0">
        <w:rPr>
          <w:rFonts w:hint="eastAsia"/>
        </w:rPr>
        <w:t>台糖土地設置環保設施之較佳化後續處置措施專案期末報告定稿</w:t>
      </w:r>
    </w:p>
    <w:p w:rsidR="00903597" w:rsidRDefault="00903597" w:rsidP="009B2F72">
      <w:r w:rsidRPr="00903597">
        <w:rPr>
          <w:rFonts w:hint="eastAsia"/>
        </w:rPr>
        <w:t>營運中垃圾場容量統計表</w:t>
      </w:r>
    </w:p>
    <w:p w:rsidR="00903597" w:rsidRPr="00903597" w:rsidRDefault="00903597" w:rsidP="009B2F72">
      <w:r w:rsidRPr="00903597">
        <w:rPr>
          <w:rFonts w:hint="eastAsia"/>
        </w:rPr>
        <w:t>「廢棄物處理設備設施」重大災害緊急通報及查處作業</w:t>
      </w:r>
    </w:p>
    <w:p w:rsidR="00E008C1" w:rsidRDefault="00E008C1" w:rsidP="009B2F72"/>
    <w:p w:rsidR="009B2F72" w:rsidRDefault="009B2F72" w:rsidP="009B2F72">
      <w:r>
        <w:rPr>
          <w:rFonts w:hint="eastAsia"/>
        </w:rPr>
        <w:t>陳</w:t>
      </w:r>
      <w:proofErr w:type="gramStart"/>
      <w:r>
        <w:rPr>
          <w:rFonts w:hint="eastAsia"/>
        </w:rPr>
        <w:t>介</w:t>
      </w:r>
      <w:proofErr w:type="gramEnd"/>
      <w:r>
        <w:rPr>
          <w:rFonts w:hint="eastAsia"/>
        </w:rPr>
        <w:t>眉</w:t>
      </w:r>
      <w:r>
        <w:rPr>
          <w:rFonts w:hint="eastAsia"/>
        </w:rPr>
        <w:t>(2004)</w:t>
      </w:r>
      <w:r>
        <w:rPr>
          <w:rFonts w:hint="eastAsia"/>
        </w:rPr>
        <w:t>，『垃圾衛生掩埋場垃圾層邊坡穩定研究』，</w:t>
      </w:r>
    </w:p>
    <w:p w:rsidR="009B2F72" w:rsidRDefault="009B2F72" w:rsidP="009B2F72">
      <w:r>
        <w:rPr>
          <w:rFonts w:hint="eastAsia"/>
        </w:rPr>
        <w:t>碩士論文，朝陽科技大學，台中。</w:t>
      </w:r>
    </w:p>
    <w:p w:rsidR="009B2F72" w:rsidRDefault="009B2F72" w:rsidP="009B2F72"/>
    <w:p w:rsidR="009B2F72" w:rsidRDefault="009B2F72" w:rsidP="009B2F72">
      <w:r>
        <w:rPr>
          <w:rFonts w:hint="eastAsia"/>
        </w:rPr>
        <w:t>周妙</w:t>
      </w:r>
      <w:proofErr w:type="gramStart"/>
      <w:r>
        <w:rPr>
          <w:rFonts w:hint="eastAsia"/>
        </w:rPr>
        <w:t>旻</w:t>
      </w:r>
      <w:proofErr w:type="gramEnd"/>
      <w:r>
        <w:rPr>
          <w:rFonts w:hint="eastAsia"/>
        </w:rPr>
        <w:t>(2002)</w:t>
      </w:r>
      <w:r>
        <w:rPr>
          <w:rFonts w:hint="eastAsia"/>
        </w:rPr>
        <w:t>，『不明廢棄物汙染場址的訊息理論指引互動式</w:t>
      </w:r>
      <w:proofErr w:type="gramStart"/>
      <w:r>
        <w:rPr>
          <w:rFonts w:hint="eastAsia"/>
        </w:rPr>
        <w:t>採</w:t>
      </w:r>
      <w:proofErr w:type="gramEnd"/>
      <w:r>
        <w:rPr>
          <w:rFonts w:hint="eastAsia"/>
        </w:rPr>
        <w:t>樣策略』，</w:t>
      </w:r>
    </w:p>
    <w:p w:rsidR="009B2F72" w:rsidRDefault="009B2F72" w:rsidP="009B2F72">
      <w:r>
        <w:rPr>
          <w:rFonts w:hint="eastAsia"/>
        </w:rPr>
        <w:t>碩士論文，國立屏東科技大學，屏東。</w:t>
      </w:r>
    </w:p>
    <w:p w:rsidR="009B2F72" w:rsidRDefault="009B2F72" w:rsidP="009B2F72"/>
    <w:p w:rsidR="009B2F72" w:rsidRDefault="009B2F72" w:rsidP="009B2F72">
      <w:r>
        <w:rPr>
          <w:rFonts w:hint="eastAsia"/>
        </w:rPr>
        <w:t>張燕宗</w:t>
      </w:r>
      <w:r>
        <w:rPr>
          <w:rFonts w:hint="eastAsia"/>
        </w:rPr>
        <w:t>(2007)</w:t>
      </w:r>
      <w:r>
        <w:rPr>
          <w:rFonts w:hint="eastAsia"/>
        </w:rPr>
        <w:t>，『以類神經網路與灰色理論預測掩埋場添加灰燼氣體產量之研究』，碩士論文，朝陽科技大學，台中。</w:t>
      </w:r>
    </w:p>
    <w:p w:rsidR="009B2F72" w:rsidRPr="000C437D" w:rsidRDefault="009B2F72" w:rsidP="009B2F72"/>
    <w:p w:rsidR="009B2F72" w:rsidRDefault="009B2F72" w:rsidP="009B2F72">
      <w:r>
        <w:rPr>
          <w:rFonts w:hint="eastAsia"/>
        </w:rPr>
        <w:t>徐和成</w:t>
      </w:r>
      <w:r>
        <w:rPr>
          <w:rFonts w:hint="eastAsia"/>
        </w:rPr>
        <w:t>(2000)</w:t>
      </w:r>
      <w:r>
        <w:rPr>
          <w:rFonts w:hint="eastAsia"/>
        </w:rPr>
        <w:t>，『屏東縣不明廢棄物棄置場管理方案之探討』，</w:t>
      </w:r>
    </w:p>
    <w:p w:rsidR="009B2F72" w:rsidRDefault="009B2F72" w:rsidP="009B2F72">
      <w:r>
        <w:rPr>
          <w:rFonts w:hint="eastAsia"/>
        </w:rPr>
        <w:t>碩士論文，國立屏東科技大學，屏東。</w:t>
      </w:r>
    </w:p>
    <w:p w:rsidR="009B2F72" w:rsidRDefault="009B2F72" w:rsidP="009B2F72"/>
    <w:p w:rsidR="009B2F72" w:rsidRDefault="009B2F72" w:rsidP="009B2F72">
      <w:r>
        <w:rPr>
          <w:rFonts w:hint="eastAsia"/>
        </w:rPr>
        <w:t>張高華</w:t>
      </w:r>
      <w:r>
        <w:rPr>
          <w:rFonts w:hint="eastAsia"/>
        </w:rPr>
        <w:t>(2005)</w:t>
      </w:r>
      <w:r>
        <w:rPr>
          <w:rFonts w:hint="eastAsia"/>
        </w:rPr>
        <w:t>，『應用水土保持於廢棄物掩埋場復育』，</w:t>
      </w:r>
    </w:p>
    <w:p w:rsidR="009B2F72" w:rsidRPr="009B2F72" w:rsidRDefault="009B2F72" w:rsidP="000C437D">
      <w:r>
        <w:rPr>
          <w:rFonts w:hint="eastAsia"/>
        </w:rPr>
        <w:t>碩士論文，國立中興大學，台中。</w:t>
      </w:r>
    </w:p>
    <w:sectPr w:rsidR="009B2F72" w:rsidRPr="009B2F72" w:rsidSect="00541AF7">
      <w:footerReference w:type="default" r:id="rId20"/>
      <w:pgSz w:w="11906" w:h="16838"/>
      <w:pgMar w:top="1440" w:right="1800" w:bottom="1440" w:left="1800"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31A" w:rsidRDefault="0057731A" w:rsidP="009B3466">
      <w:r>
        <w:separator/>
      </w:r>
    </w:p>
  </w:endnote>
  <w:endnote w:type="continuationSeparator" w:id="0">
    <w:p w:rsidR="0057731A" w:rsidRDefault="0057731A" w:rsidP="009B34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47D" w:rsidRPr="004379AC" w:rsidRDefault="000B547D" w:rsidP="002651B2">
    <w:pPr>
      <w:pStyle w:val="a8"/>
      <w:pBdr>
        <w:top w:val="thinThickSmallGap" w:sz="24" w:space="1" w:color="622423" w:themeColor="accent2" w:themeShade="7F"/>
      </w:pBdr>
      <w:rPr>
        <w:rFonts w:asciiTheme="majorHAnsi" w:eastAsia="標楷體" w:hAnsiTheme="majorHAnsi"/>
        <w:sz w:val="21"/>
        <w:lang w:val="zh-TW"/>
      </w:rPr>
    </w:pPr>
    <w:r w:rsidRPr="004379AC">
      <w:rPr>
        <w:rFonts w:asciiTheme="majorHAnsi" w:eastAsia="標楷體" w:hAnsiTheme="majorHAnsi" w:hint="eastAsia"/>
        <w:sz w:val="21"/>
        <w:lang w:val="zh-TW"/>
      </w:rPr>
      <w:t>掩埋場設計及汙染傳輸與環境的影響</w:t>
    </w:r>
  </w:p>
  <w:p w:rsidR="000B547D" w:rsidRPr="002651B2" w:rsidRDefault="000B547D" w:rsidP="002651B2">
    <w:pPr>
      <w:pStyle w:val="a8"/>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lang w:val="zh-TW"/>
      </w:rPr>
      <w:t>頁</w:t>
    </w:r>
    <w:r>
      <w:rPr>
        <w:rFonts w:asciiTheme="majorHAnsi" w:hAnsiTheme="majorHAnsi"/>
        <w:lang w:val="zh-TW"/>
      </w:rPr>
      <w:t xml:space="preserve"> </w:t>
    </w:r>
    <w:fldSimple w:instr=" PAGE   \* MERGEFORMAT ">
      <w:r w:rsidR="00541AF7" w:rsidRPr="00541AF7">
        <w:rPr>
          <w:rFonts w:asciiTheme="majorHAnsi" w:hAnsiTheme="majorHAnsi"/>
          <w:noProof/>
          <w:lang w:val="zh-TW"/>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31A" w:rsidRDefault="0057731A" w:rsidP="009B3466">
      <w:r>
        <w:separator/>
      </w:r>
    </w:p>
  </w:footnote>
  <w:footnote w:type="continuationSeparator" w:id="0">
    <w:p w:rsidR="0057731A" w:rsidRDefault="0057731A" w:rsidP="009B34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4CFD"/>
    <w:multiLevelType w:val="multilevel"/>
    <w:tmpl w:val="D674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4D6DF1"/>
    <w:multiLevelType w:val="multilevel"/>
    <w:tmpl w:val="1D38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1735C"/>
    <w:multiLevelType w:val="multilevel"/>
    <w:tmpl w:val="B824F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687583"/>
    <w:multiLevelType w:val="multilevel"/>
    <w:tmpl w:val="D3D88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C61EFE"/>
    <w:multiLevelType w:val="multilevel"/>
    <w:tmpl w:val="48A2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D74DFD"/>
    <w:multiLevelType w:val="multilevel"/>
    <w:tmpl w:val="2B34D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7E146F"/>
    <w:multiLevelType w:val="multilevel"/>
    <w:tmpl w:val="344A8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443155"/>
    <w:multiLevelType w:val="multilevel"/>
    <w:tmpl w:val="7562C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CC3A7C"/>
    <w:multiLevelType w:val="multilevel"/>
    <w:tmpl w:val="A972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2"/>
  </w:num>
  <w:num w:numId="4">
    <w:abstractNumId w:val="7"/>
  </w:num>
  <w:num w:numId="5">
    <w:abstractNumId w:val="1"/>
  </w:num>
  <w:num w:numId="6">
    <w:abstractNumId w:val="5"/>
  </w:num>
  <w:num w:numId="7">
    <w:abstractNumId w:val="4"/>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628B"/>
    <w:rsid w:val="0001174F"/>
    <w:rsid w:val="000262CB"/>
    <w:rsid w:val="00034017"/>
    <w:rsid w:val="00045F0C"/>
    <w:rsid w:val="000554D2"/>
    <w:rsid w:val="00062DD5"/>
    <w:rsid w:val="00066AE2"/>
    <w:rsid w:val="00066D07"/>
    <w:rsid w:val="00067E7A"/>
    <w:rsid w:val="0009059D"/>
    <w:rsid w:val="000B547D"/>
    <w:rsid w:val="000B6E20"/>
    <w:rsid w:val="000C437D"/>
    <w:rsid w:val="000E2452"/>
    <w:rsid w:val="000E4B62"/>
    <w:rsid w:val="000F0C02"/>
    <w:rsid w:val="00102779"/>
    <w:rsid w:val="0010667F"/>
    <w:rsid w:val="00115F99"/>
    <w:rsid w:val="001178E0"/>
    <w:rsid w:val="00141296"/>
    <w:rsid w:val="00147760"/>
    <w:rsid w:val="00151E2A"/>
    <w:rsid w:val="001578F3"/>
    <w:rsid w:val="0015790A"/>
    <w:rsid w:val="00157C28"/>
    <w:rsid w:val="001944FD"/>
    <w:rsid w:val="00195A75"/>
    <w:rsid w:val="001A635C"/>
    <w:rsid w:val="001A78E0"/>
    <w:rsid w:val="001B1F0F"/>
    <w:rsid w:val="001C64E6"/>
    <w:rsid w:val="001E380F"/>
    <w:rsid w:val="00201AB7"/>
    <w:rsid w:val="00204100"/>
    <w:rsid w:val="00210563"/>
    <w:rsid w:val="002105DD"/>
    <w:rsid w:val="00211DE8"/>
    <w:rsid w:val="00230B28"/>
    <w:rsid w:val="00241F07"/>
    <w:rsid w:val="00244402"/>
    <w:rsid w:val="002462B3"/>
    <w:rsid w:val="002651B2"/>
    <w:rsid w:val="00283A86"/>
    <w:rsid w:val="002C2DE3"/>
    <w:rsid w:val="002C3522"/>
    <w:rsid w:val="002D604C"/>
    <w:rsid w:val="002E705D"/>
    <w:rsid w:val="0030099B"/>
    <w:rsid w:val="00313775"/>
    <w:rsid w:val="003203DD"/>
    <w:rsid w:val="003211F7"/>
    <w:rsid w:val="00371BA7"/>
    <w:rsid w:val="00372B6E"/>
    <w:rsid w:val="00382C55"/>
    <w:rsid w:val="00391B2F"/>
    <w:rsid w:val="003947B8"/>
    <w:rsid w:val="00396F81"/>
    <w:rsid w:val="003975A3"/>
    <w:rsid w:val="003B447F"/>
    <w:rsid w:val="003C25C1"/>
    <w:rsid w:val="003C48CD"/>
    <w:rsid w:val="003D5367"/>
    <w:rsid w:val="003D78A0"/>
    <w:rsid w:val="003D7DF6"/>
    <w:rsid w:val="003F5E29"/>
    <w:rsid w:val="003F79F6"/>
    <w:rsid w:val="00403518"/>
    <w:rsid w:val="00403CAF"/>
    <w:rsid w:val="00407389"/>
    <w:rsid w:val="00410A8A"/>
    <w:rsid w:val="004154FE"/>
    <w:rsid w:val="004179AF"/>
    <w:rsid w:val="00431AC5"/>
    <w:rsid w:val="004379AC"/>
    <w:rsid w:val="00463964"/>
    <w:rsid w:val="0047280C"/>
    <w:rsid w:val="00487AA7"/>
    <w:rsid w:val="004913B8"/>
    <w:rsid w:val="004956D8"/>
    <w:rsid w:val="004B6091"/>
    <w:rsid w:val="004C1AAB"/>
    <w:rsid w:val="00511F6B"/>
    <w:rsid w:val="00521039"/>
    <w:rsid w:val="00530B40"/>
    <w:rsid w:val="00531E01"/>
    <w:rsid w:val="00533CF4"/>
    <w:rsid w:val="00534BFE"/>
    <w:rsid w:val="00541AF7"/>
    <w:rsid w:val="00545CA7"/>
    <w:rsid w:val="005531D0"/>
    <w:rsid w:val="00554AF7"/>
    <w:rsid w:val="00573233"/>
    <w:rsid w:val="0057676D"/>
    <w:rsid w:val="0057731A"/>
    <w:rsid w:val="00577DD2"/>
    <w:rsid w:val="0059102C"/>
    <w:rsid w:val="00596086"/>
    <w:rsid w:val="005C33AE"/>
    <w:rsid w:val="005C628B"/>
    <w:rsid w:val="006166BC"/>
    <w:rsid w:val="00634280"/>
    <w:rsid w:val="00634982"/>
    <w:rsid w:val="00690D87"/>
    <w:rsid w:val="006A4A2E"/>
    <w:rsid w:val="006B66F8"/>
    <w:rsid w:val="006C6F13"/>
    <w:rsid w:val="006F1ECA"/>
    <w:rsid w:val="006F3F86"/>
    <w:rsid w:val="006F69A8"/>
    <w:rsid w:val="00700B7F"/>
    <w:rsid w:val="00707A0F"/>
    <w:rsid w:val="00712016"/>
    <w:rsid w:val="00717659"/>
    <w:rsid w:val="007242D2"/>
    <w:rsid w:val="007338C0"/>
    <w:rsid w:val="0073763C"/>
    <w:rsid w:val="00740931"/>
    <w:rsid w:val="00740C69"/>
    <w:rsid w:val="00740E6F"/>
    <w:rsid w:val="00741EA1"/>
    <w:rsid w:val="00746FD5"/>
    <w:rsid w:val="007808BB"/>
    <w:rsid w:val="007B0DBE"/>
    <w:rsid w:val="007D1553"/>
    <w:rsid w:val="007E06D4"/>
    <w:rsid w:val="007F292A"/>
    <w:rsid w:val="007F4596"/>
    <w:rsid w:val="007F57C8"/>
    <w:rsid w:val="00836C88"/>
    <w:rsid w:val="00852A19"/>
    <w:rsid w:val="00857704"/>
    <w:rsid w:val="00862495"/>
    <w:rsid w:val="00871162"/>
    <w:rsid w:val="00885CAE"/>
    <w:rsid w:val="00897B0E"/>
    <w:rsid w:val="008B6B02"/>
    <w:rsid w:val="008E1EB1"/>
    <w:rsid w:val="008E4862"/>
    <w:rsid w:val="00903597"/>
    <w:rsid w:val="009163A3"/>
    <w:rsid w:val="00931706"/>
    <w:rsid w:val="00933332"/>
    <w:rsid w:val="009511AF"/>
    <w:rsid w:val="009846DB"/>
    <w:rsid w:val="009A41BE"/>
    <w:rsid w:val="009B26A9"/>
    <w:rsid w:val="009B2F72"/>
    <w:rsid w:val="009B3466"/>
    <w:rsid w:val="009B46E9"/>
    <w:rsid w:val="009C0C32"/>
    <w:rsid w:val="009E6F9B"/>
    <w:rsid w:val="00A02BC7"/>
    <w:rsid w:val="00A03D53"/>
    <w:rsid w:val="00A03F08"/>
    <w:rsid w:val="00A24668"/>
    <w:rsid w:val="00A30E86"/>
    <w:rsid w:val="00A41888"/>
    <w:rsid w:val="00A555DB"/>
    <w:rsid w:val="00A567A7"/>
    <w:rsid w:val="00A658C2"/>
    <w:rsid w:val="00A70CCE"/>
    <w:rsid w:val="00A767BC"/>
    <w:rsid w:val="00AA3289"/>
    <w:rsid w:val="00AA4C63"/>
    <w:rsid w:val="00AC3197"/>
    <w:rsid w:val="00AC6367"/>
    <w:rsid w:val="00AD2F76"/>
    <w:rsid w:val="00AD64CC"/>
    <w:rsid w:val="00AE47A4"/>
    <w:rsid w:val="00AE5AC0"/>
    <w:rsid w:val="00B001C9"/>
    <w:rsid w:val="00B035C0"/>
    <w:rsid w:val="00B1652C"/>
    <w:rsid w:val="00B27823"/>
    <w:rsid w:val="00B30004"/>
    <w:rsid w:val="00B42A6D"/>
    <w:rsid w:val="00B62E62"/>
    <w:rsid w:val="00B664F2"/>
    <w:rsid w:val="00B928CC"/>
    <w:rsid w:val="00BB09B8"/>
    <w:rsid w:val="00BB4CEE"/>
    <w:rsid w:val="00BC2D78"/>
    <w:rsid w:val="00BD2FF7"/>
    <w:rsid w:val="00BD3ABD"/>
    <w:rsid w:val="00C012C7"/>
    <w:rsid w:val="00C232EB"/>
    <w:rsid w:val="00C346DF"/>
    <w:rsid w:val="00C41695"/>
    <w:rsid w:val="00C41B21"/>
    <w:rsid w:val="00C535C6"/>
    <w:rsid w:val="00C53B54"/>
    <w:rsid w:val="00C841E8"/>
    <w:rsid w:val="00C8762A"/>
    <w:rsid w:val="00CB60E1"/>
    <w:rsid w:val="00CC4AF0"/>
    <w:rsid w:val="00CC4DEF"/>
    <w:rsid w:val="00CD49D2"/>
    <w:rsid w:val="00CD7A2A"/>
    <w:rsid w:val="00CE11B4"/>
    <w:rsid w:val="00CE3BB1"/>
    <w:rsid w:val="00D13B8C"/>
    <w:rsid w:val="00D15B21"/>
    <w:rsid w:val="00D2229F"/>
    <w:rsid w:val="00D2548E"/>
    <w:rsid w:val="00D27DCB"/>
    <w:rsid w:val="00D6264D"/>
    <w:rsid w:val="00D7334D"/>
    <w:rsid w:val="00D82905"/>
    <w:rsid w:val="00D85591"/>
    <w:rsid w:val="00D855E5"/>
    <w:rsid w:val="00D9293C"/>
    <w:rsid w:val="00DC05DD"/>
    <w:rsid w:val="00DD1620"/>
    <w:rsid w:val="00DD2D49"/>
    <w:rsid w:val="00E008C1"/>
    <w:rsid w:val="00E07CAD"/>
    <w:rsid w:val="00E14BC0"/>
    <w:rsid w:val="00E20D25"/>
    <w:rsid w:val="00E239FE"/>
    <w:rsid w:val="00E270FF"/>
    <w:rsid w:val="00E279C1"/>
    <w:rsid w:val="00E40F04"/>
    <w:rsid w:val="00E4494A"/>
    <w:rsid w:val="00E47BC6"/>
    <w:rsid w:val="00E576A4"/>
    <w:rsid w:val="00E7050F"/>
    <w:rsid w:val="00E76308"/>
    <w:rsid w:val="00E866EB"/>
    <w:rsid w:val="00E9784F"/>
    <w:rsid w:val="00EA620D"/>
    <w:rsid w:val="00EA668A"/>
    <w:rsid w:val="00EB14A8"/>
    <w:rsid w:val="00EB6FE9"/>
    <w:rsid w:val="00ED2F30"/>
    <w:rsid w:val="00ED3BF3"/>
    <w:rsid w:val="00EE13E0"/>
    <w:rsid w:val="00EF0859"/>
    <w:rsid w:val="00F02DFA"/>
    <w:rsid w:val="00F04636"/>
    <w:rsid w:val="00F0568A"/>
    <w:rsid w:val="00F22985"/>
    <w:rsid w:val="00F236EB"/>
    <w:rsid w:val="00F24249"/>
    <w:rsid w:val="00F2797C"/>
    <w:rsid w:val="00F4207B"/>
    <w:rsid w:val="00F61615"/>
    <w:rsid w:val="00F6172C"/>
    <w:rsid w:val="00F73A02"/>
    <w:rsid w:val="00F83777"/>
    <w:rsid w:val="00F921ED"/>
    <w:rsid w:val="00FA1305"/>
    <w:rsid w:val="00FC2C7D"/>
    <w:rsid w:val="00FD5FB9"/>
    <w:rsid w:val="00FE5D3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4D"/>
    <w:pPr>
      <w:widowControl w:val="0"/>
    </w:pPr>
    <w:rPr>
      <w:kern w:val="2"/>
      <w:sz w:val="24"/>
      <w:szCs w:val="22"/>
    </w:rPr>
  </w:style>
  <w:style w:type="paragraph" w:styleId="1">
    <w:name w:val="heading 1"/>
    <w:basedOn w:val="a"/>
    <w:next w:val="a"/>
    <w:link w:val="10"/>
    <w:uiPriority w:val="9"/>
    <w:qFormat/>
    <w:rsid w:val="005C628B"/>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unhideWhenUsed/>
    <w:qFormat/>
    <w:rsid w:val="009B26A9"/>
    <w:pPr>
      <w:keepNext/>
      <w:spacing w:line="720" w:lineRule="auto"/>
      <w:outlineLvl w:val="1"/>
    </w:pPr>
    <w:rPr>
      <w:rFonts w:ascii="Cambria" w:hAnsi="Cambria"/>
      <w:b/>
      <w:bCs/>
      <w:sz w:val="48"/>
      <w:szCs w:val="48"/>
    </w:rPr>
  </w:style>
  <w:style w:type="paragraph" w:styleId="3">
    <w:name w:val="heading 3"/>
    <w:basedOn w:val="a"/>
    <w:next w:val="a"/>
    <w:link w:val="30"/>
    <w:uiPriority w:val="9"/>
    <w:unhideWhenUsed/>
    <w:qFormat/>
    <w:rsid w:val="00533CF4"/>
    <w:pPr>
      <w:keepNext/>
      <w:spacing w:line="720" w:lineRule="auto"/>
      <w:outlineLvl w:val="2"/>
    </w:pPr>
    <w:rPr>
      <w:rFonts w:ascii="Cambria" w:hAnsi="Cambria"/>
      <w:b/>
      <w:bCs/>
      <w:sz w:val="36"/>
      <w:szCs w:val="36"/>
    </w:rPr>
  </w:style>
  <w:style w:type="paragraph" w:styleId="4">
    <w:name w:val="heading 4"/>
    <w:basedOn w:val="a"/>
    <w:next w:val="a"/>
    <w:link w:val="40"/>
    <w:uiPriority w:val="9"/>
    <w:unhideWhenUsed/>
    <w:qFormat/>
    <w:rsid w:val="00533CF4"/>
    <w:pPr>
      <w:keepNext/>
      <w:spacing w:line="720" w:lineRule="auto"/>
      <w:outlineLvl w:val="3"/>
    </w:pPr>
    <w:rPr>
      <w:rFonts w:ascii="Cambria" w:hAnsi="Cambria"/>
      <w:sz w:val="36"/>
      <w:szCs w:val="36"/>
    </w:rPr>
  </w:style>
  <w:style w:type="paragraph" w:styleId="5">
    <w:name w:val="heading 5"/>
    <w:basedOn w:val="a"/>
    <w:next w:val="a"/>
    <w:link w:val="50"/>
    <w:uiPriority w:val="9"/>
    <w:unhideWhenUsed/>
    <w:qFormat/>
    <w:rsid w:val="00533CF4"/>
    <w:pPr>
      <w:keepNext/>
      <w:spacing w:line="720" w:lineRule="auto"/>
      <w:ind w:leftChars="200" w:left="200"/>
      <w:outlineLvl w:val="4"/>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C628B"/>
    <w:rPr>
      <w:rFonts w:ascii="Cambria" w:eastAsia="新細明體" w:hAnsi="Cambria" w:cs="Times New Roman"/>
      <w:b/>
      <w:bCs/>
      <w:kern w:val="52"/>
      <w:sz w:val="52"/>
      <w:szCs w:val="52"/>
    </w:rPr>
  </w:style>
  <w:style w:type="character" w:customStyle="1" w:styleId="20">
    <w:name w:val="標題 2 字元"/>
    <w:basedOn w:val="a0"/>
    <w:link w:val="2"/>
    <w:uiPriority w:val="9"/>
    <w:rsid w:val="009B26A9"/>
    <w:rPr>
      <w:rFonts w:ascii="Cambria" w:eastAsia="新細明體" w:hAnsi="Cambria" w:cs="Times New Roman"/>
      <w:b/>
      <w:bCs/>
      <w:sz w:val="48"/>
      <w:szCs w:val="48"/>
    </w:rPr>
  </w:style>
  <w:style w:type="paragraph" w:styleId="a3">
    <w:name w:val="No Spacing"/>
    <w:uiPriority w:val="1"/>
    <w:qFormat/>
    <w:rsid w:val="009B26A9"/>
    <w:pPr>
      <w:widowControl w:val="0"/>
    </w:pPr>
    <w:rPr>
      <w:kern w:val="2"/>
      <w:sz w:val="24"/>
      <w:szCs w:val="22"/>
    </w:rPr>
  </w:style>
  <w:style w:type="paragraph" w:styleId="a4">
    <w:name w:val="Title"/>
    <w:basedOn w:val="a"/>
    <w:next w:val="a"/>
    <w:link w:val="a5"/>
    <w:uiPriority w:val="10"/>
    <w:qFormat/>
    <w:rsid w:val="009B26A9"/>
    <w:pPr>
      <w:spacing w:before="240" w:after="60"/>
      <w:jc w:val="center"/>
      <w:outlineLvl w:val="0"/>
    </w:pPr>
    <w:rPr>
      <w:rFonts w:ascii="Cambria" w:hAnsi="Cambria"/>
      <w:b/>
      <w:bCs/>
      <w:sz w:val="32"/>
      <w:szCs w:val="32"/>
    </w:rPr>
  </w:style>
  <w:style w:type="character" w:customStyle="1" w:styleId="a5">
    <w:name w:val="標題 字元"/>
    <w:basedOn w:val="a0"/>
    <w:link w:val="a4"/>
    <w:uiPriority w:val="10"/>
    <w:rsid w:val="009B26A9"/>
    <w:rPr>
      <w:rFonts w:ascii="Cambria" w:eastAsia="新細明體" w:hAnsi="Cambria" w:cs="Times New Roman"/>
      <w:b/>
      <w:bCs/>
      <w:sz w:val="32"/>
      <w:szCs w:val="32"/>
    </w:rPr>
  </w:style>
  <w:style w:type="paragraph" w:styleId="a6">
    <w:name w:val="header"/>
    <w:basedOn w:val="a"/>
    <w:link w:val="a7"/>
    <w:uiPriority w:val="99"/>
    <w:semiHidden/>
    <w:unhideWhenUsed/>
    <w:rsid w:val="009B3466"/>
    <w:pPr>
      <w:tabs>
        <w:tab w:val="center" w:pos="4153"/>
        <w:tab w:val="right" w:pos="8306"/>
      </w:tabs>
      <w:snapToGrid w:val="0"/>
    </w:pPr>
    <w:rPr>
      <w:sz w:val="20"/>
      <w:szCs w:val="20"/>
    </w:rPr>
  </w:style>
  <w:style w:type="character" w:customStyle="1" w:styleId="a7">
    <w:name w:val="頁首 字元"/>
    <w:basedOn w:val="a0"/>
    <w:link w:val="a6"/>
    <w:uiPriority w:val="99"/>
    <w:semiHidden/>
    <w:rsid w:val="009B3466"/>
    <w:rPr>
      <w:kern w:val="2"/>
    </w:rPr>
  </w:style>
  <w:style w:type="paragraph" w:styleId="a8">
    <w:name w:val="footer"/>
    <w:basedOn w:val="a"/>
    <w:link w:val="a9"/>
    <w:uiPriority w:val="99"/>
    <w:unhideWhenUsed/>
    <w:rsid w:val="009B3466"/>
    <w:pPr>
      <w:tabs>
        <w:tab w:val="center" w:pos="4153"/>
        <w:tab w:val="right" w:pos="8306"/>
      </w:tabs>
      <w:snapToGrid w:val="0"/>
    </w:pPr>
    <w:rPr>
      <w:sz w:val="20"/>
      <w:szCs w:val="20"/>
    </w:rPr>
  </w:style>
  <w:style w:type="character" w:customStyle="1" w:styleId="a9">
    <w:name w:val="頁尾 字元"/>
    <w:basedOn w:val="a0"/>
    <w:link w:val="a8"/>
    <w:uiPriority w:val="99"/>
    <w:rsid w:val="009B3466"/>
    <w:rPr>
      <w:kern w:val="2"/>
    </w:rPr>
  </w:style>
  <w:style w:type="character" w:customStyle="1" w:styleId="30">
    <w:name w:val="標題 3 字元"/>
    <w:basedOn w:val="a0"/>
    <w:link w:val="3"/>
    <w:uiPriority w:val="9"/>
    <w:rsid w:val="00533CF4"/>
    <w:rPr>
      <w:rFonts w:ascii="Cambria" w:eastAsia="新細明體" w:hAnsi="Cambria" w:cs="Times New Roman"/>
      <w:b/>
      <w:bCs/>
      <w:kern w:val="2"/>
      <w:sz w:val="36"/>
      <w:szCs w:val="36"/>
    </w:rPr>
  </w:style>
  <w:style w:type="character" w:customStyle="1" w:styleId="40">
    <w:name w:val="標題 4 字元"/>
    <w:basedOn w:val="a0"/>
    <w:link w:val="4"/>
    <w:uiPriority w:val="9"/>
    <w:rsid w:val="00533CF4"/>
    <w:rPr>
      <w:rFonts w:ascii="Cambria" w:eastAsia="新細明體" w:hAnsi="Cambria" w:cs="Times New Roman"/>
      <w:kern w:val="2"/>
      <w:sz w:val="36"/>
      <w:szCs w:val="36"/>
    </w:rPr>
  </w:style>
  <w:style w:type="character" w:customStyle="1" w:styleId="50">
    <w:name w:val="標題 5 字元"/>
    <w:basedOn w:val="a0"/>
    <w:link w:val="5"/>
    <w:uiPriority w:val="9"/>
    <w:rsid w:val="00533CF4"/>
    <w:rPr>
      <w:rFonts w:ascii="Cambria" w:eastAsia="新細明體" w:hAnsi="Cambria" w:cs="Times New Roman"/>
      <w:b/>
      <w:bCs/>
      <w:kern w:val="2"/>
      <w:sz w:val="36"/>
      <w:szCs w:val="36"/>
    </w:rPr>
  </w:style>
  <w:style w:type="paragraph" w:styleId="aa">
    <w:name w:val="Balloon Text"/>
    <w:basedOn w:val="a"/>
    <w:link w:val="ab"/>
    <w:uiPriority w:val="99"/>
    <w:semiHidden/>
    <w:unhideWhenUsed/>
    <w:rsid w:val="003C25C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25C1"/>
    <w:rPr>
      <w:rFonts w:asciiTheme="majorHAnsi" w:eastAsiaTheme="majorEastAsia" w:hAnsiTheme="majorHAnsi" w:cstheme="majorBidi"/>
      <w:kern w:val="2"/>
      <w:sz w:val="18"/>
      <w:szCs w:val="18"/>
    </w:rPr>
  </w:style>
  <w:style w:type="character" w:styleId="ac">
    <w:name w:val="Strong"/>
    <w:basedOn w:val="a0"/>
    <w:uiPriority w:val="22"/>
    <w:qFormat/>
    <w:rsid w:val="000B6E20"/>
    <w:rPr>
      <w:b/>
      <w:bCs/>
    </w:rPr>
  </w:style>
  <w:style w:type="paragraph" w:styleId="Web">
    <w:name w:val="Normal (Web)"/>
    <w:basedOn w:val="a"/>
    <w:uiPriority w:val="99"/>
    <w:unhideWhenUsed/>
    <w:rsid w:val="00C346DF"/>
    <w:pPr>
      <w:widowControl/>
      <w:spacing w:line="432" w:lineRule="atLeast"/>
    </w:pPr>
    <w:rPr>
      <w:rFonts w:ascii="新細明體" w:hAnsi="新細明體" w:cs="新細明體"/>
      <w:color w:val="333333"/>
      <w:kern w:val="0"/>
      <w:szCs w:val="24"/>
    </w:rPr>
  </w:style>
  <w:style w:type="paragraph" w:styleId="ad">
    <w:name w:val="List Paragraph"/>
    <w:basedOn w:val="a"/>
    <w:uiPriority w:val="34"/>
    <w:qFormat/>
    <w:rsid w:val="000554D2"/>
    <w:pPr>
      <w:ind w:leftChars="200" w:left="480"/>
    </w:pPr>
  </w:style>
  <w:style w:type="character" w:customStyle="1" w:styleId="text1">
    <w:name w:val="text1"/>
    <w:basedOn w:val="a0"/>
    <w:rsid w:val="00B1652C"/>
    <w:rPr>
      <w:b/>
      <w:bCs/>
      <w:strike w:val="0"/>
      <w:dstrike w:val="0"/>
      <w:color w:val="0099CC"/>
      <w:u w:val="none"/>
      <w:effect w:val="none"/>
    </w:rPr>
  </w:style>
</w:styles>
</file>

<file path=word/webSettings.xml><?xml version="1.0" encoding="utf-8"?>
<w:webSettings xmlns:r="http://schemas.openxmlformats.org/officeDocument/2006/relationships" xmlns:w="http://schemas.openxmlformats.org/wordprocessingml/2006/main">
  <w:divs>
    <w:div w:id="12416899">
      <w:bodyDiv w:val="1"/>
      <w:marLeft w:val="0"/>
      <w:marRight w:val="0"/>
      <w:marTop w:val="0"/>
      <w:marBottom w:val="0"/>
      <w:divBdr>
        <w:top w:val="none" w:sz="0" w:space="0" w:color="auto"/>
        <w:left w:val="none" w:sz="0" w:space="0" w:color="auto"/>
        <w:bottom w:val="none" w:sz="0" w:space="0" w:color="auto"/>
        <w:right w:val="none" w:sz="0" w:space="0" w:color="auto"/>
      </w:divBdr>
      <w:divsChild>
        <w:div w:id="20133748">
          <w:marLeft w:val="0"/>
          <w:marRight w:val="75"/>
          <w:marTop w:val="255"/>
          <w:marBottom w:val="150"/>
          <w:divBdr>
            <w:top w:val="none" w:sz="0" w:space="0" w:color="auto"/>
            <w:left w:val="none" w:sz="0" w:space="0" w:color="auto"/>
            <w:bottom w:val="none" w:sz="0" w:space="0" w:color="auto"/>
            <w:right w:val="none" w:sz="0" w:space="0" w:color="auto"/>
          </w:divBdr>
        </w:div>
      </w:divsChild>
    </w:div>
    <w:div w:id="238684790">
      <w:bodyDiv w:val="1"/>
      <w:marLeft w:val="0"/>
      <w:marRight w:val="0"/>
      <w:marTop w:val="0"/>
      <w:marBottom w:val="0"/>
      <w:divBdr>
        <w:top w:val="none" w:sz="0" w:space="0" w:color="auto"/>
        <w:left w:val="none" w:sz="0" w:space="0" w:color="auto"/>
        <w:bottom w:val="none" w:sz="0" w:space="0" w:color="auto"/>
        <w:right w:val="none" w:sz="0" w:space="0" w:color="auto"/>
      </w:divBdr>
      <w:divsChild>
        <w:div w:id="1273783246">
          <w:marLeft w:val="0"/>
          <w:marRight w:val="0"/>
          <w:marTop w:val="0"/>
          <w:marBottom w:val="0"/>
          <w:divBdr>
            <w:top w:val="none" w:sz="0" w:space="0" w:color="auto"/>
            <w:left w:val="none" w:sz="0" w:space="0" w:color="auto"/>
            <w:bottom w:val="none" w:sz="0" w:space="0" w:color="auto"/>
            <w:right w:val="none" w:sz="0" w:space="0" w:color="auto"/>
          </w:divBdr>
          <w:divsChild>
            <w:div w:id="452947300">
              <w:marLeft w:val="240"/>
              <w:marRight w:val="240"/>
              <w:marTop w:val="0"/>
              <w:marBottom w:val="480"/>
              <w:divBdr>
                <w:top w:val="single" w:sz="6" w:space="0" w:color="EEEEEE"/>
                <w:left w:val="single" w:sz="6" w:space="0" w:color="EEEEEE"/>
                <w:bottom w:val="single" w:sz="6" w:space="0" w:color="EEEEEE"/>
                <w:right w:val="single" w:sz="6" w:space="0" w:color="EEEEEE"/>
              </w:divBdr>
              <w:divsChild>
                <w:div w:id="655064480">
                  <w:marLeft w:val="0"/>
                  <w:marRight w:val="0"/>
                  <w:marTop w:val="0"/>
                  <w:marBottom w:val="0"/>
                  <w:divBdr>
                    <w:top w:val="none" w:sz="0" w:space="0" w:color="auto"/>
                    <w:left w:val="none" w:sz="0" w:space="0" w:color="auto"/>
                    <w:bottom w:val="none" w:sz="0" w:space="0" w:color="auto"/>
                    <w:right w:val="none" w:sz="0" w:space="0" w:color="auto"/>
                  </w:divBdr>
                  <w:divsChild>
                    <w:div w:id="647395150">
                      <w:marLeft w:val="0"/>
                      <w:marRight w:val="0"/>
                      <w:marTop w:val="0"/>
                      <w:marBottom w:val="0"/>
                      <w:divBdr>
                        <w:top w:val="none" w:sz="0" w:space="0" w:color="auto"/>
                        <w:left w:val="none" w:sz="0" w:space="0" w:color="auto"/>
                        <w:bottom w:val="none" w:sz="0" w:space="0" w:color="auto"/>
                        <w:right w:val="none" w:sz="0" w:space="0" w:color="auto"/>
                      </w:divBdr>
                      <w:divsChild>
                        <w:div w:id="2047945979">
                          <w:marLeft w:val="0"/>
                          <w:marRight w:val="0"/>
                          <w:marTop w:val="0"/>
                          <w:marBottom w:val="0"/>
                          <w:divBdr>
                            <w:top w:val="none" w:sz="0" w:space="0" w:color="auto"/>
                            <w:left w:val="none" w:sz="0" w:space="0" w:color="auto"/>
                            <w:bottom w:val="none" w:sz="0" w:space="0" w:color="auto"/>
                            <w:right w:val="none" w:sz="0" w:space="0" w:color="auto"/>
                          </w:divBdr>
                          <w:divsChild>
                            <w:div w:id="210996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875195">
      <w:bodyDiv w:val="1"/>
      <w:marLeft w:val="0"/>
      <w:marRight w:val="0"/>
      <w:marTop w:val="0"/>
      <w:marBottom w:val="0"/>
      <w:divBdr>
        <w:top w:val="none" w:sz="0" w:space="0" w:color="auto"/>
        <w:left w:val="none" w:sz="0" w:space="0" w:color="auto"/>
        <w:bottom w:val="none" w:sz="0" w:space="0" w:color="auto"/>
        <w:right w:val="none" w:sz="0" w:space="0" w:color="auto"/>
      </w:divBdr>
      <w:divsChild>
        <w:div w:id="1522159119">
          <w:marLeft w:val="0"/>
          <w:marRight w:val="0"/>
          <w:marTop w:val="0"/>
          <w:marBottom w:val="0"/>
          <w:divBdr>
            <w:top w:val="none" w:sz="0" w:space="0" w:color="auto"/>
            <w:left w:val="none" w:sz="0" w:space="0" w:color="auto"/>
            <w:bottom w:val="none" w:sz="0" w:space="0" w:color="auto"/>
            <w:right w:val="none" w:sz="0" w:space="0" w:color="auto"/>
          </w:divBdr>
          <w:divsChild>
            <w:div w:id="1302342978">
              <w:marLeft w:val="240"/>
              <w:marRight w:val="240"/>
              <w:marTop w:val="0"/>
              <w:marBottom w:val="480"/>
              <w:divBdr>
                <w:top w:val="single" w:sz="6" w:space="0" w:color="EEEEEE"/>
                <w:left w:val="single" w:sz="6" w:space="0" w:color="EEEEEE"/>
                <w:bottom w:val="single" w:sz="6" w:space="0" w:color="EEEEEE"/>
                <w:right w:val="single" w:sz="6" w:space="0" w:color="EEEEEE"/>
              </w:divBdr>
              <w:divsChild>
                <w:div w:id="1429812099">
                  <w:marLeft w:val="0"/>
                  <w:marRight w:val="0"/>
                  <w:marTop w:val="0"/>
                  <w:marBottom w:val="0"/>
                  <w:divBdr>
                    <w:top w:val="none" w:sz="0" w:space="0" w:color="auto"/>
                    <w:left w:val="none" w:sz="0" w:space="0" w:color="auto"/>
                    <w:bottom w:val="none" w:sz="0" w:space="0" w:color="auto"/>
                    <w:right w:val="none" w:sz="0" w:space="0" w:color="auto"/>
                  </w:divBdr>
                  <w:divsChild>
                    <w:div w:id="1053501718">
                      <w:marLeft w:val="0"/>
                      <w:marRight w:val="0"/>
                      <w:marTop w:val="0"/>
                      <w:marBottom w:val="0"/>
                      <w:divBdr>
                        <w:top w:val="none" w:sz="0" w:space="0" w:color="auto"/>
                        <w:left w:val="none" w:sz="0" w:space="0" w:color="auto"/>
                        <w:bottom w:val="none" w:sz="0" w:space="0" w:color="auto"/>
                        <w:right w:val="none" w:sz="0" w:space="0" w:color="auto"/>
                      </w:divBdr>
                      <w:divsChild>
                        <w:div w:id="514459036">
                          <w:marLeft w:val="0"/>
                          <w:marRight w:val="0"/>
                          <w:marTop w:val="0"/>
                          <w:marBottom w:val="0"/>
                          <w:divBdr>
                            <w:top w:val="none" w:sz="0" w:space="0" w:color="auto"/>
                            <w:left w:val="none" w:sz="0" w:space="0" w:color="auto"/>
                            <w:bottom w:val="none" w:sz="0" w:space="0" w:color="auto"/>
                            <w:right w:val="none" w:sz="0" w:space="0" w:color="auto"/>
                          </w:divBdr>
                          <w:divsChild>
                            <w:div w:id="197880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920893">
      <w:bodyDiv w:val="1"/>
      <w:marLeft w:val="0"/>
      <w:marRight w:val="0"/>
      <w:marTop w:val="0"/>
      <w:marBottom w:val="0"/>
      <w:divBdr>
        <w:top w:val="none" w:sz="0" w:space="0" w:color="auto"/>
        <w:left w:val="none" w:sz="0" w:space="0" w:color="auto"/>
        <w:bottom w:val="none" w:sz="0" w:space="0" w:color="auto"/>
        <w:right w:val="none" w:sz="0" w:space="0" w:color="auto"/>
      </w:divBdr>
      <w:divsChild>
        <w:div w:id="2014457430">
          <w:marLeft w:val="0"/>
          <w:marRight w:val="75"/>
          <w:marTop w:val="255"/>
          <w:marBottom w:val="150"/>
          <w:divBdr>
            <w:top w:val="none" w:sz="0" w:space="0" w:color="auto"/>
            <w:left w:val="none" w:sz="0" w:space="0" w:color="auto"/>
            <w:bottom w:val="none" w:sz="0" w:space="0" w:color="auto"/>
            <w:right w:val="none" w:sz="0" w:space="0" w:color="auto"/>
          </w:divBdr>
        </w:div>
      </w:divsChild>
    </w:div>
    <w:div w:id="1414667947">
      <w:bodyDiv w:val="1"/>
      <w:marLeft w:val="0"/>
      <w:marRight w:val="0"/>
      <w:marTop w:val="0"/>
      <w:marBottom w:val="0"/>
      <w:divBdr>
        <w:top w:val="none" w:sz="0" w:space="0" w:color="auto"/>
        <w:left w:val="none" w:sz="0" w:space="0" w:color="auto"/>
        <w:bottom w:val="none" w:sz="0" w:space="0" w:color="auto"/>
        <w:right w:val="none" w:sz="0" w:space="0" w:color="auto"/>
      </w:divBdr>
      <w:divsChild>
        <w:div w:id="1090200705">
          <w:marLeft w:val="0"/>
          <w:marRight w:val="0"/>
          <w:marTop w:val="0"/>
          <w:marBottom w:val="0"/>
          <w:divBdr>
            <w:top w:val="none" w:sz="0" w:space="0" w:color="auto"/>
            <w:left w:val="none" w:sz="0" w:space="0" w:color="auto"/>
            <w:bottom w:val="none" w:sz="0" w:space="0" w:color="auto"/>
            <w:right w:val="none" w:sz="0" w:space="0" w:color="auto"/>
          </w:divBdr>
        </w:div>
        <w:div w:id="240482811">
          <w:marLeft w:val="0"/>
          <w:marRight w:val="0"/>
          <w:marTop w:val="0"/>
          <w:marBottom w:val="0"/>
          <w:divBdr>
            <w:top w:val="none" w:sz="0" w:space="0" w:color="auto"/>
            <w:left w:val="none" w:sz="0" w:space="0" w:color="auto"/>
            <w:bottom w:val="none" w:sz="0" w:space="0" w:color="auto"/>
            <w:right w:val="none" w:sz="0" w:space="0" w:color="auto"/>
          </w:divBdr>
        </w:div>
        <w:div w:id="1638996937">
          <w:marLeft w:val="0"/>
          <w:marRight w:val="0"/>
          <w:marTop w:val="0"/>
          <w:marBottom w:val="0"/>
          <w:divBdr>
            <w:top w:val="none" w:sz="0" w:space="0" w:color="auto"/>
            <w:left w:val="none" w:sz="0" w:space="0" w:color="auto"/>
            <w:bottom w:val="none" w:sz="0" w:space="0" w:color="auto"/>
            <w:right w:val="none" w:sz="0" w:space="0" w:color="auto"/>
          </w:divBdr>
        </w:div>
        <w:div w:id="1056128550">
          <w:marLeft w:val="0"/>
          <w:marRight w:val="0"/>
          <w:marTop w:val="0"/>
          <w:marBottom w:val="0"/>
          <w:divBdr>
            <w:top w:val="none" w:sz="0" w:space="0" w:color="auto"/>
            <w:left w:val="none" w:sz="0" w:space="0" w:color="auto"/>
            <w:bottom w:val="none" w:sz="0" w:space="0" w:color="auto"/>
            <w:right w:val="none" w:sz="0" w:space="0" w:color="auto"/>
          </w:divBdr>
          <w:divsChild>
            <w:div w:id="914124532">
              <w:marLeft w:val="0"/>
              <w:marRight w:val="0"/>
              <w:marTop w:val="0"/>
              <w:marBottom w:val="0"/>
              <w:divBdr>
                <w:top w:val="none" w:sz="0" w:space="0" w:color="auto"/>
                <w:left w:val="none" w:sz="0" w:space="0" w:color="auto"/>
                <w:bottom w:val="none" w:sz="0" w:space="0" w:color="auto"/>
                <w:right w:val="none" w:sz="0" w:space="0" w:color="auto"/>
              </w:divBdr>
            </w:div>
          </w:divsChild>
        </w:div>
        <w:div w:id="291785460">
          <w:marLeft w:val="0"/>
          <w:marRight w:val="0"/>
          <w:marTop w:val="0"/>
          <w:marBottom w:val="0"/>
          <w:divBdr>
            <w:top w:val="none" w:sz="0" w:space="0" w:color="auto"/>
            <w:left w:val="none" w:sz="0" w:space="0" w:color="auto"/>
            <w:bottom w:val="none" w:sz="0" w:space="0" w:color="auto"/>
            <w:right w:val="none" w:sz="0" w:space="0" w:color="auto"/>
          </w:divBdr>
        </w:div>
        <w:div w:id="456947538">
          <w:marLeft w:val="0"/>
          <w:marRight w:val="0"/>
          <w:marTop w:val="0"/>
          <w:marBottom w:val="0"/>
          <w:divBdr>
            <w:top w:val="none" w:sz="0" w:space="0" w:color="auto"/>
            <w:left w:val="none" w:sz="0" w:space="0" w:color="auto"/>
            <w:bottom w:val="none" w:sz="0" w:space="0" w:color="auto"/>
            <w:right w:val="none" w:sz="0" w:space="0" w:color="auto"/>
          </w:divBdr>
        </w:div>
        <w:div w:id="1821077463">
          <w:marLeft w:val="0"/>
          <w:marRight w:val="75"/>
          <w:marTop w:val="255"/>
          <w:marBottom w:val="150"/>
          <w:divBdr>
            <w:top w:val="none" w:sz="0" w:space="0" w:color="auto"/>
            <w:left w:val="none" w:sz="0" w:space="0" w:color="auto"/>
            <w:bottom w:val="none" w:sz="0" w:space="0" w:color="auto"/>
            <w:right w:val="none" w:sz="0" w:space="0" w:color="auto"/>
          </w:divBdr>
          <w:divsChild>
            <w:div w:id="1027096657">
              <w:marLeft w:val="-225"/>
              <w:marRight w:val="-225"/>
              <w:marTop w:val="0"/>
              <w:marBottom w:val="0"/>
              <w:divBdr>
                <w:top w:val="none" w:sz="0" w:space="0" w:color="auto"/>
                <w:left w:val="none" w:sz="0" w:space="0" w:color="auto"/>
                <w:bottom w:val="none" w:sz="0" w:space="0" w:color="auto"/>
                <w:right w:val="none" w:sz="0" w:space="0" w:color="auto"/>
              </w:divBdr>
            </w:div>
          </w:divsChild>
        </w:div>
        <w:div w:id="836573674">
          <w:marLeft w:val="0"/>
          <w:marRight w:val="0"/>
          <w:marTop w:val="0"/>
          <w:marBottom w:val="0"/>
          <w:divBdr>
            <w:top w:val="none" w:sz="0" w:space="0" w:color="auto"/>
            <w:left w:val="none" w:sz="0" w:space="0" w:color="auto"/>
            <w:bottom w:val="none" w:sz="0" w:space="0" w:color="auto"/>
            <w:right w:val="none" w:sz="0" w:space="0" w:color="auto"/>
          </w:divBdr>
        </w:div>
        <w:div w:id="721057555">
          <w:marLeft w:val="0"/>
          <w:marRight w:val="0"/>
          <w:marTop w:val="0"/>
          <w:marBottom w:val="0"/>
          <w:divBdr>
            <w:top w:val="none" w:sz="0" w:space="0" w:color="auto"/>
            <w:left w:val="none" w:sz="0" w:space="0" w:color="auto"/>
            <w:bottom w:val="none" w:sz="0" w:space="0" w:color="auto"/>
            <w:right w:val="none" w:sz="0" w:space="0" w:color="auto"/>
          </w:divBdr>
        </w:div>
        <w:div w:id="222522354">
          <w:marLeft w:val="0"/>
          <w:marRight w:val="0"/>
          <w:marTop w:val="0"/>
          <w:marBottom w:val="0"/>
          <w:divBdr>
            <w:top w:val="none" w:sz="0" w:space="0" w:color="auto"/>
            <w:left w:val="none" w:sz="0" w:space="0" w:color="auto"/>
            <w:bottom w:val="none" w:sz="0" w:space="0" w:color="auto"/>
            <w:right w:val="none" w:sz="0" w:space="0" w:color="auto"/>
          </w:divBdr>
        </w:div>
      </w:divsChild>
    </w:div>
    <w:div w:id="1635283585">
      <w:bodyDiv w:val="1"/>
      <w:marLeft w:val="0"/>
      <w:marRight w:val="0"/>
      <w:marTop w:val="0"/>
      <w:marBottom w:val="0"/>
      <w:divBdr>
        <w:top w:val="none" w:sz="0" w:space="0" w:color="auto"/>
        <w:left w:val="none" w:sz="0" w:space="0" w:color="auto"/>
        <w:bottom w:val="none" w:sz="0" w:space="0" w:color="auto"/>
        <w:right w:val="none" w:sz="0" w:space="0" w:color="auto"/>
      </w:divBdr>
      <w:divsChild>
        <w:div w:id="358238796">
          <w:marLeft w:val="0"/>
          <w:marRight w:val="0"/>
          <w:marTop w:val="0"/>
          <w:marBottom w:val="0"/>
          <w:divBdr>
            <w:top w:val="none" w:sz="0" w:space="0" w:color="auto"/>
            <w:left w:val="none" w:sz="0" w:space="0" w:color="auto"/>
            <w:bottom w:val="none" w:sz="0" w:space="0" w:color="auto"/>
            <w:right w:val="none" w:sz="0" w:space="0" w:color="auto"/>
          </w:divBdr>
          <w:divsChild>
            <w:div w:id="263001880">
              <w:marLeft w:val="240"/>
              <w:marRight w:val="240"/>
              <w:marTop w:val="0"/>
              <w:marBottom w:val="480"/>
              <w:divBdr>
                <w:top w:val="single" w:sz="6" w:space="0" w:color="EEEEEE"/>
                <w:left w:val="single" w:sz="6" w:space="0" w:color="EEEEEE"/>
                <w:bottom w:val="single" w:sz="6" w:space="0" w:color="EEEEEE"/>
                <w:right w:val="single" w:sz="6" w:space="0" w:color="EEEEEE"/>
              </w:divBdr>
              <w:divsChild>
                <w:div w:id="941229554">
                  <w:marLeft w:val="0"/>
                  <w:marRight w:val="0"/>
                  <w:marTop w:val="0"/>
                  <w:marBottom w:val="0"/>
                  <w:divBdr>
                    <w:top w:val="none" w:sz="0" w:space="0" w:color="auto"/>
                    <w:left w:val="none" w:sz="0" w:space="0" w:color="auto"/>
                    <w:bottom w:val="none" w:sz="0" w:space="0" w:color="auto"/>
                    <w:right w:val="none" w:sz="0" w:space="0" w:color="auto"/>
                  </w:divBdr>
                  <w:divsChild>
                    <w:div w:id="279921717">
                      <w:marLeft w:val="0"/>
                      <w:marRight w:val="0"/>
                      <w:marTop w:val="0"/>
                      <w:marBottom w:val="0"/>
                      <w:divBdr>
                        <w:top w:val="none" w:sz="0" w:space="0" w:color="auto"/>
                        <w:left w:val="none" w:sz="0" w:space="0" w:color="auto"/>
                        <w:bottom w:val="none" w:sz="0" w:space="0" w:color="auto"/>
                        <w:right w:val="none" w:sz="0" w:space="0" w:color="auto"/>
                      </w:divBdr>
                      <w:divsChild>
                        <w:div w:id="1668897505">
                          <w:marLeft w:val="0"/>
                          <w:marRight w:val="0"/>
                          <w:marTop w:val="0"/>
                          <w:marBottom w:val="0"/>
                          <w:divBdr>
                            <w:top w:val="none" w:sz="0" w:space="0" w:color="auto"/>
                            <w:left w:val="none" w:sz="0" w:space="0" w:color="auto"/>
                            <w:bottom w:val="none" w:sz="0" w:space="0" w:color="auto"/>
                            <w:right w:val="none" w:sz="0" w:space="0" w:color="auto"/>
                          </w:divBdr>
                          <w:divsChild>
                            <w:div w:id="12744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284474">
      <w:bodyDiv w:val="1"/>
      <w:marLeft w:val="0"/>
      <w:marRight w:val="0"/>
      <w:marTop w:val="0"/>
      <w:marBottom w:val="0"/>
      <w:divBdr>
        <w:top w:val="none" w:sz="0" w:space="0" w:color="auto"/>
        <w:left w:val="none" w:sz="0" w:space="0" w:color="auto"/>
        <w:bottom w:val="none" w:sz="0" w:space="0" w:color="auto"/>
        <w:right w:val="none" w:sz="0" w:space="0" w:color="auto"/>
      </w:divBdr>
      <w:divsChild>
        <w:div w:id="430706435">
          <w:marLeft w:val="0"/>
          <w:marRight w:val="75"/>
          <w:marTop w:val="255"/>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826BB-7F35-4A4C-A832-3E099E60D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25</Pages>
  <Words>2285</Words>
  <Characters>13030</Characters>
  <Application>Microsoft Office Word</Application>
  <DocSecurity>0</DocSecurity>
  <Lines>108</Lines>
  <Paragraphs>30</Paragraphs>
  <ScaleCrop>false</ScaleCrop>
  <Company>123</Company>
  <LinksUpToDate>false</LinksUpToDate>
  <CharactersWithSpaces>15285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掩埋場設計及汙染傳輸與環境的影響</dc:title>
  <dc:creator>王僑宏</dc:creator>
  <cp:keywords/>
  <dc:description>淡江大學水資源及環境工程學系_x000d_
</dc:description>
  <cp:lastModifiedBy>123</cp:lastModifiedBy>
  <cp:revision>57</cp:revision>
  <dcterms:created xsi:type="dcterms:W3CDTF">2010-12-14T10:42:00Z</dcterms:created>
  <dcterms:modified xsi:type="dcterms:W3CDTF">2011-01-04T16:20:00Z</dcterms:modified>
</cp:coreProperties>
</file>