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8D" w:rsidRDefault="00EC518D" w:rsidP="00EC518D">
      <w:pP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書名</w:t>
      </w:r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：第一次領薪水就開董的理財方法</w:t>
      </w:r>
      <w:proofErr w:type="gramStart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──</w:t>
      </w:r>
      <w:proofErr w:type="gramEnd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買股票、基金、房地產，這樣才會賺</w:t>
      </w:r>
    </w:p>
    <w:p w:rsidR="00EC518D" w:rsidRDefault="00EC518D">
      <w:pP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作者</w:t>
      </w:r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：蕭世斌</w:t>
      </w:r>
    </w:p>
    <w:p w:rsidR="00EC518D" w:rsidRDefault="00EC518D">
      <w:pP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出版社</w:t>
      </w:r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：大樂文化出版社</w:t>
      </w:r>
    </w:p>
    <w:p w:rsidR="00636766" w:rsidRDefault="00EC518D">
      <w:pP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出版年</w:t>
      </w:r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：２０１１年</w:t>
      </w:r>
      <w:proofErr w:type="gramStart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１</w:t>
      </w:r>
      <w:proofErr w:type="gramEnd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月１０日</w:t>
      </w:r>
    </w:p>
    <w:p w:rsidR="00EC518D" w:rsidRDefault="00EC518D">
      <w:pP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心得：</w:t>
      </w:r>
    </w:p>
    <w:p w:rsidR="00EC518D" w:rsidRDefault="00EC518D">
      <w:pP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 xml:space="preserve">　　此本書最大的主旨，也正符合我想學的，便是「用錢賺錢」。首先淺談基本的理財觀念。這部分在學校課程中稍微學過，所以已經開始執行對收入和支出的管理。兌收支的管理我認為最重要的就是要確實記錄，</w:t>
      </w:r>
      <w:proofErr w:type="gramStart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不然洞會越破越大</w:t>
      </w:r>
      <w:proofErr w:type="gramEnd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。另外書中教的編列預算也很重要，更重要的是列下預算以後要確實執行，當沒有</w:t>
      </w:r>
      <w:r w:rsidR="00407A40"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預算後就不可輕易花錢，才能存的到錢。</w:t>
      </w:r>
    </w:p>
    <w:p w:rsidR="00407A40" w:rsidRDefault="00407A40"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 xml:space="preserve">　　在書中我更學到對投資的清楚概念。因為書中教授去量化資料，包括年化投資報酬率，去了解想要投資的對象適不適合，和在投資前可以看指數，去確實了解投資對象的成長</w:t>
      </w:r>
      <w:bookmarkStart w:id="0" w:name="_GoBack"/>
      <w:bookmarkEnd w:id="0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趨勢和現在狀態。其中像是「七二法則」、「概念股」等名詞在作者解釋下也有</w:t>
      </w:r>
      <w:proofErr w:type="gramStart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清楚的</w:t>
      </w:r>
      <w:proofErr w:type="gramEnd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了解。最後書</w:t>
      </w:r>
      <w:proofErr w:type="gramStart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中說到在</w:t>
      </w:r>
      <w:proofErr w:type="gramEnd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投資時要做好</w:t>
      </w:r>
      <w:proofErr w:type="gramStart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好</w:t>
      </w:r>
      <w:proofErr w:type="gramEnd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的資產配置，不管要做風險低或風險高的投資時，我認為這很重要，因為投資都有一定的風險，貿然下手，就</w:t>
      </w:r>
      <w:proofErr w:type="gramStart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不能說是投資</w:t>
      </w:r>
      <w:proofErr w:type="gramEnd"/>
      <w:r>
        <w:rPr>
          <w:rFonts w:ascii="Times New Roman" w:hAnsi="Times New Roman" w:cs="Times New Roman" w:hint="eastAsia"/>
          <w:color w:val="666666"/>
          <w:sz w:val="27"/>
          <w:szCs w:val="27"/>
          <w:shd w:val="clear" w:color="auto" w:fill="FFFFFF"/>
        </w:rPr>
        <w:t>而是亂花錢了。</w:t>
      </w:r>
    </w:p>
    <w:sectPr w:rsidR="00407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98"/>
    <w:rsid w:val="00407A40"/>
    <w:rsid w:val="00626398"/>
    <w:rsid w:val="00636766"/>
    <w:rsid w:val="00E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Company>淡江大學圖書館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參考組</dc:creator>
  <cp:lastModifiedBy>參考組</cp:lastModifiedBy>
  <cp:revision>2</cp:revision>
  <dcterms:created xsi:type="dcterms:W3CDTF">2013-11-22T06:52:00Z</dcterms:created>
  <dcterms:modified xsi:type="dcterms:W3CDTF">2013-11-22T07:10:00Z</dcterms:modified>
</cp:coreProperties>
</file>