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18A339E" w14:textId="77777777" w:rsidR="00915CCC" w:rsidRDefault="00915CCC" w:rsidP="00915CCC">
      <w:pPr>
        <w:spacing w:line="360" w:lineRule="auto"/>
      </w:pPr>
      <w:r>
        <w:rPr>
          <w:rFonts w:hint="eastAsia"/>
        </w:rPr>
        <w:t>2013</w:t>
      </w:r>
      <w:r>
        <w:rPr>
          <w:rFonts w:hint="eastAsia"/>
        </w:rPr>
        <w:t>年</w:t>
      </w:r>
      <w:r>
        <w:rPr>
          <w:rFonts w:hint="eastAsia"/>
        </w:rPr>
        <w:t>TWELF-</w:t>
      </w:r>
      <w:r>
        <w:rPr>
          <w:rFonts w:hint="eastAsia"/>
        </w:rPr>
        <w:t>第九屆台灣數位學習發展研討會感想（三）</w:t>
      </w:r>
    </w:p>
    <w:p w14:paraId="3DEB0ADE" w14:textId="77777777" w:rsidR="00FC25F1" w:rsidRDefault="00FC25F1"/>
    <w:p w14:paraId="7D0CB1A6" w14:textId="77777777" w:rsidR="00915CCC" w:rsidRDefault="00915CCC">
      <w:r>
        <w:rPr>
          <w:rFonts w:hint="eastAsia"/>
        </w:rPr>
        <w:t>開完兩天的研討會，其中有六場的論文發表，有個各個領域的研究題目，大會資料裏面也有</w:t>
      </w:r>
      <w:r>
        <w:rPr>
          <w:rFonts w:hint="eastAsia"/>
        </w:rPr>
        <w:t>170</w:t>
      </w:r>
      <w:r>
        <w:rPr>
          <w:rFonts w:hint="eastAsia"/>
        </w:rPr>
        <w:t>篇的論文</w:t>
      </w:r>
      <w:r>
        <w:rPr>
          <w:rFonts w:ascii="宋体" w:eastAsia="宋体" w:hAnsi="宋体" w:cs="宋体" w:hint="eastAsia"/>
        </w:rPr>
        <w:t>內</w:t>
      </w:r>
      <w:r>
        <w:rPr>
          <w:rFonts w:hint="eastAsia"/>
        </w:rPr>
        <w:t>容。回頭仔細看了一下會議的主題當然是圍繞著『數位教材與數位學習』，也就是大家一起探討把教材數位化之後可以給我們帶來那些變革和變化。</w:t>
      </w:r>
    </w:p>
    <w:p w14:paraId="6B0826B0" w14:textId="77777777" w:rsidR="00915CCC" w:rsidRDefault="00915CCC"/>
    <w:p w14:paraId="32C111AB" w14:textId="77777777" w:rsidR="00915CCC" w:rsidRDefault="00915CCC">
      <w:r>
        <w:rPr>
          <w:rFonts w:hint="eastAsia"/>
        </w:rPr>
        <w:t>我自己歸納成幾個方面</w:t>
      </w:r>
    </w:p>
    <w:p w14:paraId="33CF9DF8" w14:textId="77777777" w:rsidR="00915CCC" w:rsidRDefault="00915CCC"/>
    <w:p w14:paraId="3EEC0C8F" w14:textId="77777777" w:rsidR="00915CCC" w:rsidRDefault="00915CCC">
      <w:pPr>
        <w:rPr>
          <w:rFonts w:hint="eastAsia"/>
        </w:rPr>
      </w:pPr>
      <w:r>
        <w:rPr>
          <w:rFonts w:hint="eastAsia"/>
        </w:rPr>
        <w:t>一．適性化</w:t>
      </w:r>
      <w:r w:rsidR="00243C26">
        <w:rPr>
          <w:rFonts w:hint="eastAsia"/>
        </w:rPr>
        <w:t>：過往的教學，因為教室</w:t>
      </w:r>
      <w:r w:rsidR="00243C26">
        <w:rPr>
          <w:rFonts w:ascii="宋体" w:eastAsia="宋体" w:hAnsi="宋体" w:cs="宋体" w:hint="eastAsia"/>
        </w:rPr>
        <w:t>內</w:t>
      </w:r>
      <w:r w:rsidR="00243C26">
        <w:rPr>
          <w:rFonts w:hint="eastAsia"/>
        </w:rPr>
        <w:t>涵蓋不同學習模式的學習者（聽覺型。視覺型。。。）。同樣的教材肯定無法滿足不同類型學習者的需要，因此開發成數位化的教材。通過人機活動的教學模式就可以達成『適性化』的目標，這個觀點跟以前聽過的一句話</w:t>
      </w:r>
      <w:r w:rsidR="00243C26">
        <w:rPr>
          <w:rFonts w:hint="eastAsia"/>
        </w:rPr>
        <w:t>---</w:t>
      </w:r>
      <w:r w:rsidR="00243C26">
        <w:rPr>
          <w:rFonts w:hint="eastAsia"/>
        </w:rPr>
        <w:t>『學生的學習失敗，可能是教師用一種學生無法接受的教學模式教他』。因此學習失敗未必是學習者不認真，也不能把責任歸於教師，只能歸因於『沒有數位化的教材『讓教學者可以靈活運用。</w:t>
      </w:r>
    </w:p>
    <w:p w14:paraId="00AA9F26" w14:textId="77777777" w:rsidR="00243C26" w:rsidRDefault="00243C26"/>
    <w:p w14:paraId="2CA81613" w14:textId="77777777" w:rsidR="00915CCC" w:rsidRDefault="00915CCC">
      <w:pPr>
        <w:rPr>
          <w:rFonts w:hint="eastAsia"/>
        </w:rPr>
      </w:pPr>
      <w:r>
        <w:rPr>
          <w:rFonts w:hint="eastAsia"/>
        </w:rPr>
        <w:t>二．遠距化</w:t>
      </w:r>
      <w:r w:rsidR="00243C26">
        <w:rPr>
          <w:rFonts w:hint="eastAsia"/>
        </w:rPr>
        <w:t>：在職學習，終身學習的觀念都是很不錯的。可是在職者很難找到一大塊的時間，在指定的地點一起上課。要把終身學習推向全社會，遠距化教學肯定是個趨勢。不僅可以從台灣的任何地方（哪怕是玉山之</w:t>
      </w:r>
      <w:r w:rsidR="00243C26">
        <w:rPr>
          <w:rFonts w:ascii="宋体" w:eastAsia="宋体" w:hAnsi="宋体" w:cs="宋体" w:hint="eastAsia"/>
        </w:rPr>
        <w:t>巔</w:t>
      </w:r>
      <w:r w:rsidR="00243C26">
        <w:rPr>
          <w:rFonts w:hint="eastAsia"/>
        </w:rPr>
        <w:t>，金馬澎湖的離島都可以沒落差的學習到新的知識）。今年有人提出</w:t>
      </w:r>
      <w:r w:rsidR="00243C26">
        <w:rPr>
          <w:rFonts w:hint="eastAsia"/>
        </w:rPr>
        <w:t>MOOC</w:t>
      </w:r>
      <w:r w:rsidR="00243C26">
        <w:t>’</w:t>
      </w:r>
      <w:r w:rsidR="00243C26">
        <w:rPr>
          <w:rFonts w:hint="eastAsia"/>
        </w:rPr>
        <w:t>s</w:t>
      </w:r>
      <w:r w:rsidR="00243C26">
        <w:rPr>
          <w:rFonts w:hint="eastAsia"/>
        </w:rPr>
        <w:t>的概念，『負笈海外，一求真知』的『三藏取經』故事，也可以畫下句點了。</w:t>
      </w:r>
    </w:p>
    <w:p w14:paraId="4763A341" w14:textId="77777777" w:rsidR="00243C26" w:rsidRDefault="00243C26"/>
    <w:p w14:paraId="547ADD79" w14:textId="77777777" w:rsidR="00915CCC" w:rsidRDefault="00915CCC">
      <w:pPr>
        <w:rPr>
          <w:rFonts w:hint="eastAsia"/>
        </w:rPr>
      </w:pPr>
      <w:r>
        <w:rPr>
          <w:rFonts w:hint="eastAsia"/>
        </w:rPr>
        <w:t>三．行動化</w:t>
      </w:r>
      <w:r w:rsidR="00243C26">
        <w:rPr>
          <w:rFonts w:hint="eastAsia"/>
        </w:rPr>
        <w:t>：可能是現在人太忙了，也可能是無線運營商的陰謀。行動載具被大量的使用在行動學習上。讓你沒有藉口『沒時間，不方便』學習，也可能我們住的越來越遠，花在交通的時間越來越多；行動學習是不是真的就可以幫助我們增加學習機會？（捷運，公車上看到的都是聽音樂，玩游戲，看新聞。。沒有見過在學習的）。</w:t>
      </w:r>
      <w:r w:rsidR="00243C26">
        <w:rPr>
          <w:rFonts w:hint="eastAsia"/>
        </w:rPr>
        <w:t>20</w:t>
      </w:r>
      <w:r w:rsidR="00243C26">
        <w:rPr>
          <w:rFonts w:hint="eastAsia"/>
        </w:rPr>
        <w:t>年前還可以在公車上看到學生，一手抓吊環，一手那書本背書的那種『行動學習』的傻勁。現在行動載具的普及，反而看不到這種精神了。</w:t>
      </w:r>
    </w:p>
    <w:p w14:paraId="088F5FD9" w14:textId="77777777" w:rsidR="00243C26" w:rsidRDefault="00243C26"/>
    <w:p w14:paraId="7F5CC917" w14:textId="77777777" w:rsidR="00915CCC" w:rsidRDefault="00915CCC">
      <w:r>
        <w:rPr>
          <w:rFonts w:hint="eastAsia"/>
        </w:rPr>
        <w:t>四．游戲化（</w:t>
      </w:r>
      <w:r>
        <w:rPr>
          <w:rFonts w:hint="eastAsia"/>
        </w:rPr>
        <w:t>ARCS</w:t>
      </w:r>
      <w:r>
        <w:rPr>
          <w:rFonts w:hint="eastAsia"/>
        </w:rPr>
        <w:t>）</w:t>
      </w:r>
      <w:r w:rsidR="00243C26">
        <w:rPr>
          <w:rFonts w:hint="eastAsia"/>
        </w:rPr>
        <w:t>：</w:t>
      </w:r>
      <w:r w:rsidR="009719F1">
        <w:rPr>
          <w:rFonts w:hint="eastAsia"/>
        </w:rPr>
        <w:t>從</w:t>
      </w:r>
      <w:r w:rsidR="009719F1">
        <w:rPr>
          <w:rFonts w:hint="eastAsia"/>
        </w:rPr>
        <w:t>ARCS</w:t>
      </w:r>
      <w:r w:rsidR="009719F1">
        <w:rPr>
          <w:rFonts w:hint="eastAsia"/>
        </w:rPr>
        <w:t>的觀點裏，游戲化的學習（大量的聲光刺激下）的確有效提高學習的注意力。可是但這些刺激過後，能</w:t>
      </w:r>
      <w:r w:rsidR="009719F1">
        <w:rPr>
          <w:rFonts w:ascii="宋体" w:eastAsia="宋体" w:hAnsi="宋体" w:cs="宋体" w:hint="eastAsia"/>
        </w:rPr>
        <w:t>夠</w:t>
      </w:r>
      <w:r w:rsidR="009719F1">
        <w:rPr>
          <w:rFonts w:hint="eastAsia"/>
        </w:rPr>
        <w:t>留下多少『後設認知』的種子在學習者的身上？</w:t>
      </w:r>
    </w:p>
    <w:p w14:paraId="259B7F94" w14:textId="77777777" w:rsidR="00243C26" w:rsidRDefault="00243C26">
      <w:pPr>
        <w:rPr>
          <w:rFonts w:hint="eastAsia"/>
        </w:rPr>
      </w:pPr>
    </w:p>
    <w:p w14:paraId="597A0CEF" w14:textId="77777777" w:rsidR="00915CCC" w:rsidRDefault="00915CCC">
      <w:pPr>
        <w:rPr>
          <w:rFonts w:hint="eastAsia"/>
        </w:rPr>
      </w:pPr>
      <w:r>
        <w:rPr>
          <w:rFonts w:hint="eastAsia"/>
        </w:rPr>
        <w:t>五．社群化</w:t>
      </w:r>
      <w:r w:rsidR="009719F1">
        <w:rPr>
          <w:rFonts w:hint="eastAsia"/>
        </w:rPr>
        <w:t>：拜寬頻網路普及化之賜，訊息高速公路的最後一公里被打通了（基本上家家</w:t>
      </w:r>
      <w:r w:rsidR="009719F1">
        <w:rPr>
          <w:rFonts w:ascii="宋体" w:eastAsia="宋体" w:hAnsi="宋体" w:cs="宋体" w:hint="eastAsia"/>
        </w:rPr>
        <w:t>戶戶</w:t>
      </w:r>
      <w:r w:rsidR="009719F1">
        <w:rPr>
          <w:rFonts w:hint="eastAsia"/>
        </w:rPr>
        <w:t>都是</w:t>
      </w:r>
      <w:r w:rsidR="009719F1">
        <w:rPr>
          <w:rFonts w:hint="eastAsia"/>
        </w:rPr>
        <w:t>ADSL,</w:t>
      </w:r>
      <w:r w:rsidR="009719F1">
        <w:rPr>
          <w:rFonts w:hint="eastAsia"/>
        </w:rPr>
        <w:t>光纖等寬頻上網了）。網路社群成為主流的社交模式，社群化的學習也起了一定的效果。當討論的題目是小眾，是新穎的，網路社群通常是最好的交流，討論，分享，學習的場合。善用網路社群來普及終身學習也是個不錯的選擇。</w:t>
      </w:r>
    </w:p>
    <w:p w14:paraId="3A4F0132" w14:textId="77777777" w:rsidR="009719F1" w:rsidRDefault="009719F1"/>
    <w:p w14:paraId="03EDA2E0" w14:textId="77777777" w:rsidR="00915CCC" w:rsidRDefault="00915CCC">
      <w:r>
        <w:rPr>
          <w:rFonts w:hint="eastAsia"/>
        </w:rPr>
        <w:t>六．適性測驗</w:t>
      </w:r>
      <w:r w:rsidR="009719F1">
        <w:rPr>
          <w:rFonts w:hint="eastAsia"/>
        </w:rPr>
        <w:t>：跟適性化學習一樣，不同的學習者學習模式不同，當然測驗的額方式也應該不同。平常成績差的學習者，不見得是不能理解知識的人，有可能只是對這些測驗的題目感到不適應。數位測驗能有效解決這個困擾，讓測驗不再是線性，可以多個類型，多個</w:t>
      </w:r>
      <w:r w:rsidR="009719F1">
        <w:rPr>
          <w:rFonts w:ascii="宋体" w:eastAsia="宋体" w:hAnsi="宋体" w:cs="宋体" w:hint="eastAsia"/>
        </w:rPr>
        <w:t>內</w:t>
      </w:r>
      <w:r w:rsidR="009719F1">
        <w:rPr>
          <w:rFonts w:hint="eastAsia"/>
        </w:rPr>
        <w:t>容，多個主題並進。只要學習者能</w:t>
      </w:r>
      <w:r w:rsidR="009719F1">
        <w:rPr>
          <w:rFonts w:ascii="宋体" w:eastAsia="宋体" w:hAnsi="宋体" w:cs="宋体" w:hint="eastAsia"/>
        </w:rPr>
        <w:t>夠</w:t>
      </w:r>
      <w:r w:rsidR="009719F1">
        <w:rPr>
          <w:rFonts w:hint="eastAsia"/>
        </w:rPr>
        <w:t>發展認知，學習就應該是成功的。</w:t>
      </w:r>
    </w:p>
    <w:p w14:paraId="4E8E1855" w14:textId="77777777" w:rsidR="00915CCC" w:rsidRDefault="00915CCC">
      <w:pPr>
        <w:rPr>
          <w:rFonts w:hint="eastAsia"/>
        </w:rPr>
      </w:pPr>
      <w:r>
        <w:rPr>
          <w:rFonts w:hint="eastAsia"/>
        </w:rPr>
        <w:lastRenderedPageBreak/>
        <w:t>七．提高動機</w:t>
      </w:r>
      <w:r w:rsidR="009719F1">
        <w:rPr>
          <w:rFonts w:hint="eastAsia"/>
        </w:rPr>
        <w:t>：超媒體的誕生，讓知識的傳播，不再是通過文字或是口語的解</w:t>
      </w:r>
      <w:r w:rsidR="009719F1">
        <w:rPr>
          <w:rFonts w:ascii="宋体" w:eastAsia="宋体" w:hAnsi="宋体" w:cs="宋体" w:hint="eastAsia"/>
        </w:rPr>
        <w:t>說</w:t>
      </w:r>
      <w:r w:rsidR="009719F1">
        <w:rPr>
          <w:rFonts w:hint="eastAsia"/>
        </w:rPr>
        <w:t>。</w:t>
      </w:r>
      <w:r w:rsidR="009719F1">
        <w:rPr>
          <w:rFonts w:hint="eastAsia"/>
        </w:rPr>
        <w:t>A</w:t>
      </w:r>
      <w:r w:rsidR="009719F1">
        <w:t>R</w:t>
      </w:r>
      <w:r w:rsidR="009719F1">
        <w:rPr>
          <w:rFonts w:hint="eastAsia"/>
        </w:rPr>
        <w:t>運用在教學上，改變了學習是枯燥乏味。</w:t>
      </w:r>
      <w:r w:rsidR="005D0AA5">
        <w:rPr>
          <w:rFonts w:hint="eastAsia"/>
        </w:rPr>
        <w:t>能</w:t>
      </w:r>
      <w:r w:rsidR="005D0AA5">
        <w:rPr>
          <w:rFonts w:ascii="宋体" w:eastAsia="宋体" w:hAnsi="宋体" w:cs="宋体" w:hint="eastAsia"/>
        </w:rPr>
        <w:t>夠</w:t>
      </w:r>
      <w:r w:rsidR="005D0AA5">
        <w:rPr>
          <w:rFonts w:hint="eastAsia"/>
        </w:rPr>
        <w:t>將自己融入情境中，身臨其境的學習。這當然是個有意義，有趣的學習。期望科技能再發達些，把</w:t>
      </w:r>
      <w:r w:rsidR="005D0AA5">
        <w:rPr>
          <w:rFonts w:hint="eastAsia"/>
        </w:rPr>
        <w:t>AR,VR,</w:t>
      </w:r>
      <w:r w:rsidR="005D0AA5">
        <w:rPr>
          <w:rFonts w:hint="eastAsia"/>
        </w:rPr>
        <w:t>體感三個結合起來，讓教育變成虛擬人生。對促進學習動機來</w:t>
      </w:r>
      <w:r w:rsidR="005D0AA5">
        <w:rPr>
          <w:rFonts w:ascii="宋体" w:eastAsia="宋体" w:hAnsi="宋体" w:cs="宋体" w:hint="eastAsia"/>
        </w:rPr>
        <w:t>說</w:t>
      </w:r>
      <w:r w:rsidR="005D0AA5">
        <w:rPr>
          <w:rFonts w:hint="eastAsia"/>
        </w:rPr>
        <w:t>，是三把利劍。</w:t>
      </w:r>
      <w:bookmarkStart w:id="0" w:name="_GoBack"/>
      <w:bookmarkEnd w:id="0"/>
    </w:p>
    <w:sectPr w:rsidR="00915CCC" w:rsidSect="00FA3D33">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宋体">
    <w:panose1 w:val="02010600030101010101"/>
    <w:charset w:val="50"/>
    <w:family w:val="auto"/>
    <w:pitch w:val="variable"/>
    <w:sig w:usb0="00000003" w:usb1="080E0000" w:usb2="00000010" w:usb3="00000000" w:csb0="0004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defaultTabStop w:val="720"/>
  <w:drawingGridHorizontalSpacing w:val="360"/>
  <w:drawingGridVerticalSpacing w:val="360"/>
  <w:displayHorizontalDrawingGridEvery w:val="0"/>
  <w:displayVerticalDrawingGridEvery w:val="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5CCC"/>
    <w:rsid w:val="00243C26"/>
    <w:rsid w:val="004729C1"/>
    <w:rsid w:val="00584E90"/>
    <w:rsid w:val="005D0AA5"/>
    <w:rsid w:val="00666638"/>
    <w:rsid w:val="00915CCC"/>
    <w:rsid w:val="009719F1"/>
    <w:rsid w:val="00FA3D33"/>
    <w:rsid w:val="00FC25F1"/>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CE9BB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CCC"/>
    <w:rPr>
      <w:rFonts w:ascii="Cambria" w:eastAsia="ＭＳ 明朝"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5CCC"/>
    <w:rPr>
      <w:rFonts w:ascii="Cambria" w:eastAsia="ＭＳ 明朝" w:hAnsi="Cambria"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36</TotalTime>
  <Pages>2</Pages>
  <Words>189</Words>
  <Characters>1083</Characters>
  <Application>Microsoft Macintosh Word</Application>
  <DocSecurity>0</DocSecurity>
  <Lines>9</Lines>
  <Paragraphs>2</Paragraphs>
  <ScaleCrop>false</ScaleCrop>
  <Company/>
  <LinksUpToDate>false</LinksUpToDate>
  <CharactersWithSpaces>1270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WANG CHIHCHENG</dc:creator>
  <cp:keywords/>
  <dc:description/>
  <cp:lastModifiedBy>WANG CHIHCHENG</cp:lastModifiedBy>
  <cp:revision>2</cp:revision>
  <dcterms:created xsi:type="dcterms:W3CDTF">2013-11-30T08:05:00Z</dcterms:created>
  <dcterms:modified xsi:type="dcterms:W3CDTF">2013-12-03T01:10:00Z</dcterms:modified>
</cp:coreProperties>
</file>